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1CC" w:rsidRPr="00DD31CC" w:rsidRDefault="00DD31CC" w:rsidP="00DD31CC">
      <w:pPr>
        <w:shd w:val="clear" w:color="auto" w:fill="FFF1A8"/>
        <w:spacing w:after="0" w:line="240" w:lineRule="auto"/>
        <w:ind w:right="465"/>
        <w:jc w:val="center"/>
        <w:rPr>
          <w:rFonts w:ascii="Times New Roman" w:eastAsia="Times New Roman" w:hAnsi="Times New Roman" w:cs="Times New Roman"/>
          <w:b/>
          <w:bCs/>
          <w:color w:val="555555"/>
          <w:sz w:val="24"/>
          <w:szCs w:val="24"/>
          <w:lang w:eastAsia="lt-LT"/>
        </w:rPr>
      </w:pPr>
      <w:r w:rsidRPr="00DD31CC">
        <w:rPr>
          <w:rFonts w:ascii="Tahoma" w:eastAsia="Times New Roman" w:hAnsi="Tahoma" w:cs="Tahoma"/>
          <w:b/>
          <w:bCs/>
          <w:color w:val="555555"/>
          <w:sz w:val="24"/>
          <w:szCs w:val="24"/>
          <w:lang w:eastAsia="lt-LT"/>
        </w:rPr>
        <w:t>Lietuvos mokinių pasiekimai tarptautiniuose IEA TIMSS ir OECD PISA ir nacionaliniuose tyrimuose – esama situacija ir perspektyva</w:t>
      </w:r>
    </w:p>
    <w:p w:rsidR="00DD31CC" w:rsidRPr="00DD31CC" w:rsidRDefault="00DD31CC" w:rsidP="00DD31CC">
      <w:pPr>
        <w:shd w:val="clear" w:color="auto" w:fill="FFF1A8"/>
        <w:spacing w:after="0" w:line="240" w:lineRule="auto"/>
        <w:ind w:right="465"/>
        <w:rPr>
          <w:rFonts w:ascii="Times New Roman" w:eastAsia="Times New Roman" w:hAnsi="Times New Roman" w:cs="Times New Roman"/>
          <w:b/>
          <w:bCs/>
          <w:color w:val="555555"/>
          <w:sz w:val="24"/>
          <w:szCs w:val="24"/>
          <w:lang w:eastAsia="lt-LT"/>
        </w:rPr>
      </w:pPr>
      <w:r w:rsidRPr="00DD31CC">
        <w:rPr>
          <w:rFonts w:ascii="Tahoma" w:eastAsia="Times New Roman" w:hAnsi="Tahoma" w:cs="Tahoma"/>
          <w:b/>
          <w:bCs/>
          <w:color w:val="555555"/>
          <w:sz w:val="24"/>
          <w:szCs w:val="24"/>
          <w:lang w:eastAsia="lt-LT"/>
        </w:rPr>
        <w:t> </w:t>
      </w:r>
    </w:p>
    <w:p w:rsidR="00DD31CC" w:rsidRPr="00DD31CC" w:rsidRDefault="00DD31CC" w:rsidP="00DD31CC">
      <w:pPr>
        <w:shd w:val="clear" w:color="auto" w:fill="FFF1A8"/>
        <w:spacing w:after="0" w:line="240" w:lineRule="auto"/>
        <w:ind w:right="465"/>
        <w:jc w:val="both"/>
        <w:rPr>
          <w:rFonts w:ascii="Times New Roman" w:eastAsia="Times New Roman" w:hAnsi="Times New Roman" w:cs="Times New Roman"/>
          <w:b/>
          <w:bCs/>
          <w:color w:val="555555"/>
          <w:sz w:val="24"/>
          <w:szCs w:val="24"/>
          <w:lang w:eastAsia="lt-LT"/>
        </w:rPr>
      </w:pPr>
      <w:r w:rsidRPr="00DD31CC">
        <w:rPr>
          <w:rFonts w:ascii="Tahoma" w:eastAsia="Times New Roman" w:hAnsi="Tahoma" w:cs="Tahoma"/>
          <w:b/>
          <w:bCs/>
          <w:color w:val="555555"/>
          <w:sz w:val="24"/>
          <w:szCs w:val="24"/>
          <w:lang w:eastAsia="lt-LT"/>
        </w:rPr>
        <w:t>Siekdami numatyti ir pasiūlyti veiksmus, kaip gerinti mokinių pasiekimus, Lietuvos matematikos mokytojų asociacija ir VU Pedagogikos centras organizuoja Lietuvos mokinių pasiekimų IEA TIMSS ir OECD PISA tarptautinių tyrimų ir nacionalinių tyrimų rezultatų pristatymą ir matematikos mokytojų diskusiją.</w:t>
      </w:r>
      <w:bookmarkStart w:id="0" w:name="_GoBack"/>
      <w:bookmarkEnd w:id="0"/>
    </w:p>
    <w:p w:rsidR="00DD31CC" w:rsidRPr="00DD31CC" w:rsidRDefault="00DD31CC" w:rsidP="00DD31CC">
      <w:pPr>
        <w:shd w:val="clear" w:color="auto" w:fill="FFF1A8"/>
        <w:spacing w:after="0" w:line="240" w:lineRule="auto"/>
        <w:ind w:right="465"/>
        <w:jc w:val="both"/>
        <w:rPr>
          <w:rFonts w:ascii="Times New Roman" w:eastAsia="Times New Roman" w:hAnsi="Times New Roman" w:cs="Times New Roman"/>
          <w:b/>
          <w:bCs/>
          <w:color w:val="555555"/>
          <w:sz w:val="24"/>
          <w:szCs w:val="24"/>
          <w:lang w:eastAsia="lt-LT"/>
        </w:rPr>
      </w:pPr>
      <w:r w:rsidRPr="00DD31CC">
        <w:rPr>
          <w:rFonts w:ascii="Tahoma" w:eastAsia="Times New Roman" w:hAnsi="Tahoma" w:cs="Tahoma"/>
          <w:b/>
          <w:bCs/>
          <w:color w:val="555555"/>
          <w:sz w:val="24"/>
          <w:szCs w:val="24"/>
          <w:lang w:eastAsia="lt-LT"/>
        </w:rPr>
        <w:t>Pristatymas ir diskusija vyks 2017 m. balandžio 12 d. Vilniaus universiteto Matematikos ir informatikos fakulteto patalpose (Naugarduko g. 24, Vilnius).</w:t>
      </w:r>
    </w:p>
    <w:p w:rsidR="00DD31CC" w:rsidRPr="00DD31CC" w:rsidRDefault="00DD31CC" w:rsidP="00DD31CC">
      <w:pPr>
        <w:shd w:val="clear" w:color="auto" w:fill="FFF1A8"/>
        <w:spacing w:after="0" w:line="240" w:lineRule="auto"/>
        <w:ind w:right="465"/>
        <w:rPr>
          <w:rFonts w:ascii="Times New Roman" w:eastAsia="Times New Roman" w:hAnsi="Times New Roman" w:cs="Times New Roman"/>
          <w:b/>
          <w:bCs/>
          <w:color w:val="555555"/>
          <w:sz w:val="24"/>
          <w:szCs w:val="24"/>
          <w:lang w:eastAsia="lt-LT"/>
        </w:rPr>
      </w:pPr>
      <w:r w:rsidRPr="00DD31CC">
        <w:rPr>
          <w:rFonts w:ascii="Tahoma" w:eastAsia="Times New Roman" w:hAnsi="Tahoma" w:cs="Tahoma"/>
          <w:b/>
          <w:bCs/>
          <w:color w:val="555555"/>
          <w:sz w:val="24"/>
          <w:szCs w:val="24"/>
          <w:lang w:eastAsia="lt-LT"/>
        </w:rPr>
        <w:t> </w:t>
      </w:r>
    </w:p>
    <w:p w:rsidR="00DD31CC" w:rsidRPr="00DD31CC" w:rsidRDefault="00DD31CC" w:rsidP="00DD31CC">
      <w:pPr>
        <w:shd w:val="clear" w:color="auto" w:fill="FFF1A8"/>
        <w:spacing w:after="0" w:line="240" w:lineRule="auto"/>
        <w:ind w:right="465"/>
        <w:rPr>
          <w:rFonts w:ascii="Times New Roman" w:eastAsia="Times New Roman" w:hAnsi="Times New Roman" w:cs="Times New Roman"/>
          <w:b/>
          <w:bCs/>
          <w:color w:val="555555"/>
          <w:sz w:val="24"/>
          <w:szCs w:val="24"/>
          <w:lang w:eastAsia="lt-LT"/>
        </w:rPr>
      </w:pPr>
      <w:r w:rsidRPr="00DD31CC">
        <w:rPr>
          <w:rFonts w:ascii="Tahoma" w:eastAsia="Times New Roman" w:hAnsi="Tahoma" w:cs="Tahoma"/>
          <w:b/>
          <w:bCs/>
          <w:color w:val="555555"/>
          <w:sz w:val="24"/>
          <w:szCs w:val="24"/>
          <w:lang w:eastAsia="lt-LT"/>
        </w:rPr>
        <w:t>Tikslas:</w:t>
      </w:r>
    </w:p>
    <w:p w:rsidR="00DD31CC" w:rsidRPr="00DD31CC" w:rsidRDefault="00DD31CC" w:rsidP="00DD31CC">
      <w:pPr>
        <w:shd w:val="clear" w:color="auto" w:fill="FFF1A8"/>
        <w:spacing w:after="0" w:line="240" w:lineRule="auto"/>
        <w:ind w:left="1076" w:right="465"/>
        <w:jc w:val="both"/>
        <w:rPr>
          <w:rFonts w:ascii="Times New Roman" w:eastAsia="Times New Roman" w:hAnsi="Times New Roman" w:cs="Times New Roman"/>
          <w:b/>
          <w:bCs/>
          <w:color w:val="555555"/>
          <w:sz w:val="24"/>
          <w:szCs w:val="24"/>
          <w:lang w:eastAsia="lt-LT"/>
        </w:rPr>
      </w:pPr>
      <w:r w:rsidRPr="00DD31CC">
        <w:rPr>
          <w:rFonts w:ascii="Tahoma" w:eastAsia="Times New Roman" w:hAnsi="Tahoma" w:cs="Tahoma"/>
          <w:b/>
          <w:bCs/>
          <w:color w:val="555555"/>
          <w:sz w:val="24"/>
          <w:szCs w:val="24"/>
          <w:lang w:eastAsia="lt-LT"/>
        </w:rPr>
        <w:t>•    aptarti tarptautinių IEA TIMSS (2015) ir OECD PISA (2015) tyrimų ir nacionalinių tyrimų rezultatus;</w:t>
      </w:r>
    </w:p>
    <w:p w:rsidR="00DD31CC" w:rsidRPr="00DD31CC" w:rsidRDefault="00DD31CC" w:rsidP="00DD31CC">
      <w:pPr>
        <w:shd w:val="clear" w:color="auto" w:fill="FFF1A8"/>
        <w:spacing w:after="0" w:line="240" w:lineRule="auto"/>
        <w:ind w:left="1076" w:right="465"/>
        <w:jc w:val="both"/>
        <w:rPr>
          <w:rFonts w:ascii="Times New Roman" w:eastAsia="Times New Roman" w:hAnsi="Times New Roman" w:cs="Times New Roman"/>
          <w:b/>
          <w:bCs/>
          <w:color w:val="555555"/>
          <w:sz w:val="24"/>
          <w:szCs w:val="24"/>
          <w:lang w:eastAsia="lt-LT"/>
        </w:rPr>
      </w:pPr>
      <w:r w:rsidRPr="00DD31CC">
        <w:rPr>
          <w:rFonts w:ascii="Tahoma" w:eastAsia="Times New Roman" w:hAnsi="Tahoma" w:cs="Tahoma"/>
          <w:b/>
          <w:bCs/>
          <w:color w:val="555555"/>
          <w:sz w:val="24"/>
          <w:szCs w:val="24"/>
          <w:lang w:eastAsia="lt-LT"/>
        </w:rPr>
        <w:t>•    numatyti veiklas, kurios galėtų gerinti mokinių pasiekimus.</w:t>
      </w:r>
    </w:p>
    <w:p w:rsidR="00DD31CC" w:rsidRPr="00DD31CC" w:rsidRDefault="00DD31CC" w:rsidP="00DD31CC">
      <w:pPr>
        <w:shd w:val="clear" w:color="auto" w:fill="FFF1A8"/>
        <w:spacing w:after="0" w:line="240" w:lineRule="auto"/>
        <w:ind w:left="792" w:right="465"/>
        <w:rPr>
          <w:rFonts w:ascii="Times New Roman" w:eastAsia="Times New Roman" w:hAnsi="Times New Roman" w:cs="Times New Roman"/>
          <w:b/>
          <w:bCs/>
          <w:color w:val="555555"/>
          <w:sz w:val="24"/>
          <w:szCs w:val="24"/>
          <w:lang w:eastAsia="lt-LT"/>
        </w:rPr>
      </w:pPr>
      <w:r w:rsidRPr="00DD31CC">
        <w:rPr>
          <w:rFonts w:ascii="Tahoma" w:eastAsia="Times New Roman" w:hAnsi="Tahoma" w:cs="Tahoma"/>
          <w:b/>
          <w:bCs/>
          <w:color w:val="555555"/>
          <w:sz w:val="24"/>
          <w:szCs w:val="24"/>
          <w:lang w:eastAsia="lt-LT"/>
        </w:rPr>
        <w:t> </w:t>
      </w:r>
    </w:p>
    <w:p w:rsidR="00DD31CC" w:rsidRPr="00DD31CC" w:rsidRDefault="00DD31CC" w:rsidP="00DD31CC">
      <w:pPr>
        <w:shd w:val="clear" w:color="auto" w:fill="FFF1A8"/>
        <w:spacing w:after="0" w:line="240" w:lineRule="auto"/>
        <w:ind w:right="465"/>
        <w:rPr>
          <w:rFonts w:ascii="Times New Roman" w:eastAsia="Times New Roman" w:hAnsi="Times New Roman" w:cs="Times New Roman"/>
          <w:b/>
          <w:bCs/>
          <w:sz w:val="24"/>
          <w:szCs w:val="24"/>
          <w:lang w:eastAsia="lt-LT"/>
        </w:rPr>
      </w:pPr>
      <w:r w:rsidRPr="00DD31CC">
        <w:rPr>
          <w:rFonts w:ascii="Tahoma" w:eastAsia="Times New Roman" w:hAnsi="Tahoma" w:cs="Tahoma"/>
          <w:b/>
          <w:bCs/>
          <w:color w:val="555555"/>
          <w:sz w:val="24"/>
          <w:szCs w:val="24"/>
          <w:lang w:eastAsia="lt-LT"/>
        </w:rPr>
        <w:t>Planuojama renginio darbotvarkė:</w:t>
      </w:r>
    </w:p>
    <w:p w:rsidR="00DD31CC" w:rsidRPr="00DD31CC" w:rsidRDefault="00DD31CC" w:rsidP="00DD31CC">
      <w:pPr>
        <w:shd w:val="clear" w:color="auto" w:fill="FFF1A8"/>
        <w:spacing w:after="150" w:line="240" w:lineRule="auto"/>
        <w:ind w:right="465"/>
        <w:rPr>
          <w:rFonts w:ascii="Times New Roman" w:eastAsia="Times New Roman" w:hAnsi="Times New Roman" w:cs="Times New Roman"/>
          <w:b/>
          <w:bCs/>
          <w:color w:val="555555"/>
          <w:sz w:val="24"/>
          <w:szCs w:val="24"/>
          <w:lang w:eastAsia="lt-LT"/>
        </w:rPr>
      </w:pPr>
      <w:r w:rsidRPr="00DD31CC">
        <w:rPr>
          <w:rFonts w:ascii="Tahoma" w:eastAsia="Times New Roman" w:hAnsi="Tahoma" w:cs="Tahoma"/>
          <w:b/>
          <w:bCs/>
          <w:color w:val="555555"/>
          <w:sz w:val="16"/>
          <w:szCs w:val="16"/>
          <w:lang w:eastAsia="lt-LT"/>
        </w:rPr>
        <w:t> </w:t>
      </w:r>
    </w:p>
    <w:tbl>
      <w:tblPr>
        <w:tblW w:w="0" w:type="auto"/>
        <w:tblCellMar>
          <w:left w:w="0" w:type="dxa"/>
          <w:right w:w="0" w:type="dxa"/>
        </w:tblCellMar>
        <w:tblLook w:val="04A0" w:firstRow="1" w:lastRow="0" w:firstColumn="1" w:lastColumn="0" w:noHBand="0" w:noVBand="1"/>
      </w:tblPr>
      <w:tblGrid>
        <w:gridCol w:w="2122"/>
        <w:gridCol w:w="7506"/>
      </w:tblGrid>
      <w:tr w:rsidR="00DD31CC" w:rsidRPr="00DD31CC" w:rsidTr="00DD31CC">
        <w:trPr>
          <w:trHeight w:val="1256"/>
        </w:trPr>
        <w:tc>
          <w:tcPr>
            <w:tcW w:w="2122" w:type="dxa"/>
            <w:tcMar>
              <w:top w:w="0" w:type="dxa"/>
              <w:left w:w="108" w:type="dxa"/>
              <w:bottom w:w="0" w:type="dxa"/>
              <w:right w:w="108" w:type="dxa"/>
            </w:tcMar>
            <w:hideMark/>
          </w:tcPr>
          <w:p w:rsidR="00DD31CC" w:rsidRPr="00DD31CC" w:rsidRDefault="00DD31CC" w:rsidP="00DD31CC">
            <w:pPr>
              <w:spacing w:after="0" w:line="240" w:lineRule="auto"/>
              <w:rPr>
                <w:rFonts w:ascii="Times New Roman" w:eastAsia="Times New Roman" w:hAnsi="Times New Roman" w:cs="Times New Roman"/>
                <w:sz w:val="24"/>
                <w:szCs w:val="24"/>
                <w:lang w:eastAsia="lt-LT"/>
              </w:rPr>
            </w:pPr>
            <w:r w:rsidRPr="00DD31CC">
              <w:rPr>
                <w:rFonts w:ascii="Tahoma" w:eastAsia="Times New Roman" w:hAnsi="Tahoma" w:cs="Tahoma"/>
                <w:sz w:val="24"/>
                <w:szCs w:val="24"/>
                <w:lang w:eastAsia="lt-LT"/>
              </w:rPr>
              <w:t>9.30 – 11.00</w:t>
            </w:r>
          </w:p>
        </w:tc>
        <w:tc>
          <w:tcPr>
            <w:tcW w:w="7506" w:type="dxa"/>
            <w:tcMar>
              <w:top w:w="0" w:type="dxa"/>
              <w:left w:w="108" w:type="dxa"/>
              <w:bottom w:w="0" w:type="dxa"/>
              <w:right w:w="108" w:type="dxa"/>
            </w:tcMar>
            <w:hideMark/>
          </w:tcPr>
          <w:p w:rsidR="00DD31CC" w:rsidRPr="00DD31CC" w:rsidRDefault="00DD31CC" w:rsidP="00DD31CC">
            <w:pPr>
              <w:spacing w:after="0" w:line="240" w:lineRule="auto"/>
              <w:jc w:val="both"/>
              <w:rPr>
                <w:rFonts w:ascii="Times New Roman" w:eastAsia="Times New Roman" w:hAnsi="Times New Roman" w:cs="Times New Roman"/>
                <w:sz w:val="24"/>
                <w:szCs w:val="24"/>
                <w:lang w:eastAsia="lt-LT"/>
              </w:rPr>
            </w:pPr>
            <w:r w:rsidRPr="00DD31CC">
              <w:rPr>
                <w:rFonts w:ascii="Tahoma" w:eastAsia="Times New Roman" w:hAnsi="Tahoma" w:cs="Tahoma"/>
                <w:b/>
                <w:bCs/>
                <w:sz w:val="24"/>
                <w:szCs w:val="24"/>
                <w:lang w:eastAsia="lt-LT"/>
              </w:rPr>
              <w:t xml:space="preserve">Ką rodo tarptautinių TIMSS ir PISA tyrimų rezultatai? </w:t>
            </w:r>
          </w:p>
          <w:p w:rsidR="00DD31CC" w:rsidRPr="00DD31CC" w:rsidRDefault="00DD31CC" w:rsidP="00DD31CC">
            <w:pPr>
              <w:spacing w:after="0" w:line="240" w:lineRule="auto"/>
              <w:jc w:val="both"/>
              <w:rPr>
                <w:rFonts w:ascii="Times New Roman" w:eastAsia="Times New Roman" w:hAnsi="Times New Roman" w:cs="Times New Roman"/>
                <w:sz w:val="24"/>
                <w:szCs w:val="24"/>
                <w:lang w:eastAsia="lt-LT"/>
              </w:rPr>
            </w:pPr>
            <w:r w:rsidRPr="00DD31CC">
              <w:rPr>
                <w:rFonts w:ascii="Tahoma" w:eastAsia="Times New Roman" w:hAnsi="Tahoma" w:cs="Tahoma"/>
                <w:i/>
                <w:iCs/>
                <w:sz w:val="24"/>
                <w:szCs w:val="24"/>
                <w:lang w:eastAsia="lt-LT"/>
              </w:rPr>
              <w:t xml:space="preserve">Mindaugas </w:t>
            </w:r>
            <w:proofErr w:type="spellStart"/>
            <w:r w:rsidRPr="00DD31CC">
              <w:rPr>
                <w:rFonts w:ascii="Tahoma" w:eastAsia="Times New Roman" w:hAnsi="Tahoma" w:cs="Tahoma"/>
                <w:i/>
                <w:iCs/>
                <w:sz w:val="24"/>
                <w:szCs w:val="24"/>
                <w:lang w:eastAsia="lt-LT"/>
              </w:rPr>
              <w:t>Stundža</w:t>
            </w:r>
            <w:proofErr w:type="spellEnd"/>
            <w:r w:rsidRPr="00DD31CC">
              <w:rPr>
                <w:rFonts w:ascii="Tahoma" w:eastAsia="Times New Roman" w:hAnsi="Tahoma" w:cs="Tahoma"/>
                <w:sz w:val="24"/>
                <w:szCs w:val="24"/>
                <w:lang w:eastAsia="lt-LT"/>
              </w:rPr>
              <w:t>, Nacionalinio egzaminų centro Mokinių pasiekimų tyrimų ir analizės skyriaus vedėjas, PISA tyrimo Lietuvoje koordinatorius</w:t>
            </w:r>
          </w:p>
        </w:tc>
      </w:tr>
      <w:tr w:rsidR="00DD31CC" w:rsidRPr="00DD31CC" w:rsidTr="00DD31CC">
        <w:trPr>
          <w:trHeight w:val="409"/>
        </w:trPr>
        <w:tc>
          <w:tcPr>
            <w:tcW w:w="2122" w:type="dxa"/>
            <w:tcMar>
              <w:top w:w="0" w:type="dxa"/>
              <w:left w:w="108" w:type="dxa"/>
              <w:bottom w:w="0" w:type="dxa"/>
              <w:right w:w="108" w:type="dxa"/>
            </w:tcMar>
            <w:hideMark/>
          </w:tcPr>
          <w:p w:rsidR="00DD31CC" w:rsidRPr="00DD31CC" w:rsidRDefault="00DD31CC" w:rsidP="00DD31CC">
            <w:pPr>
              <w:spacing w:after="0" w:line="240" w:lineRule="auto"/>
              <w:rPr>
                <w:rFonts w:ascii="Times New Roman" w:eastAsia="Times New Roman" w:hAnsi="Times New Roman" w:cs="Times New Roman"/>
                <w:sz w:val="24"/>
                <w:szCs w:val="24"/>
                <w:lang w:eastAsia="lt-LT"/>
              </w:rPr>
            </w:pPr>
            <w:r w:rsidRPr="00DD31CC">
              <w:rPr>
                <w:rFonts w:ascii="Tahoma" w:eastAsia="Times New Roman" w:hAnsi="Tahoma" w:cs="Tahoma"/>
                <w:sz w:val="24"/>
                <w:szCs w:val="24"/>
                <w:lang w:eastAsia="lt-LT"/>
              </w:rPr>
              <w:t>11.00 – 11.30</w:t>
            </w:r>
          </w:p>
        </w:tc>
        <w:tc>
          <w:tcPr>
            <w:tcW w:w="7506" w:type="dxa"/>
            <w:tcMar>
              <w:top w:w="0" w:type="dxa"/>
              <w:left w:w="108" w:type="dxa"/>
              <w:bottom w:w="0" w:type="dxa"/>
              <w:right w:w="108" w:type="dxa"/>
            </w:tcMar>
            <w:hideMark/>
          </w:tcPr>
          <w:p w:rsidR="00DD31CC" w:rsidRPr="00DD31CC" w:rsidRDefault="00DD31CC" w:rsidP="00DD31CC">
            <w:pPr>
              <w:spacing w:after="0" w:line="240" w:lineRule="auto"/>
              <w:jc w:val="both"/>
              <w:rPr>
                <w:rFonts w:ascii="Times New Roman" w:eastAsia="Times New Roman" w:hAnsi="Times New Roman" w:cs="Times New Roman"/>
                <w:sz w:val="24"/>
                <w:szCs w:val="24"/>
                <w:lang w:eastAsia="lt-LT"/>
              </w:rPr>
            </w:pPr>
            <w:r w:rsidRPr="00DD31CC">
              <w:rPr>
                <w:rFonts w:ascii="Tahoma" w:eastAsia="Times New Roman" w:hAnsi="Tahoma" w:cs="Tahoma"/>
                <w:sz w:val="24"/>
                <w:szCs w:val="24"/>
                <w:lang w:eastAsia="lt-LT"/>
              </w:rPr>
              <w:t>Pertrauka</w:t>
            </w:r>
          </w:p>
        </w:tc>
      </w:tr>
      <w:tr w:rsidR="00DD31CC" w:rsidRPr="00DD31CC" w:rsidTr="00DD31CC">
        <w:trPr>
          <w:trHeight w:val="1715"/>
        </w:trPr>
        <w:tc>
          <w:tcPr>
            <w:tcW w:w="2122" w:type="dxa"/>
            <w:tcMar>
              <w:top w:w="0" w:type="dxa"/>
              <w:left w:w="108" w:type="dxa"/>
              <w:bottom w:w="0" w:type="dxa"/>
              <w:right w:w="108" w:type="dxa"/>
            </w:tcMar>
            <w:hideMark/>
          </w:tcPr>
          <w:p w:rsidR="00DD31CC" w:rsidRPr="00DD31CC" w:rsidRDefault="00DD31CC" w:rsidP="00DD31CC">
            <w:pPr>
              <w:spacing w:after="0" w:line="240" w:lineRule="auto"/>
              <w:rPr>
                <w:rFonts w:ascii="Times New Roman" w:eastAsia="Times New Roman" w:hAnsi="Times New Roman" w:cs="Times New Roman"/>
                <w:sz w:val="24"/>
                <w:szCs w:val="24"/>
                <w:lang w:eastAsia="lt-LT"/>
              </w:rPr>
            </w:pPr>
            <w:r w:rsidRPr="00DD31CC">
              <w:rPr>
                <w:rFonts w:ascii="Tahoma" w:eastAsia="Times New Roman" w:hAnsi="Tahoma" w:cs="Tahoma"/>
                <w:sz w:val="24"/>
                <w:szCs w:val="24"/>
                <w:lang w:eastAsia="lt-LT"/>
              </w:rPr>
              <w:t>11.30 – 13.00</w:t>
            </w:r>
          </w:p>
        </w:tc>
        <w:tc>
          <w:tcPr>
            <w:tcW w:w="7506" w:type="dxa"/>
            <w:tcMar>
              <w:top w:w="0" w:type="dxa"/>
              <w:left w:w="108" w:type="dxa"/>
              <w:bottom w:w="0" w:type="dxa"/>
              <w:right w:w="108" w:type="dxa"/>
            </w:tcMar>
            <w:hideMark/>
          </w:tcPr>
          <w:p w:rsidR="00DD31CC" w:rsidRPr="00DD31CC" w:rsidRDefault="00DD31CC" w:rsidP="00DD31CC">
            <w:pPr>
              <w:spacing w:after="0" w:line="240" w:lineRule="auto"/>
              <w:jc w:val="both"/>
              <w:rPr>
                <w:rFonts w:ascii="Times New Roman" w:eastAsia="Times New Roman" w:hAnsi="Times New Roman" w:cs="Times New Roman"/>
                <w:sz w:val="24"/>
                <w:szCs w:val="24"/>
                <w:lang w:eastAsia="lt-LT"/>
              </w:rPr>
            </w:pPr>
            <w:r w:rsidRPr="00DD31CC">
              <w:rPr>
                <w:rFonts w:ascii="Tahoma" w:eastAsia="Times New Roman" w:hAnsi="Tahoma" w:cs="Tahoma"/>
                <w:b/>
                <w:bCs/>
                <w:sz w:val="24"/>
                <w:szCs w:val="24"/>
                <w:lang w:eastAsia="lt-LT"/>
              </w:rPr>
              <w:t>Kaip nacionaliniai mokinių pasiekimų patikrinimai, Nacionalinis matematinio ir gamtamokslinio raštingumo konkursas gali prisidėti prie mokinių pasiekimų gerinimo?</w:t>
            </w:r>
          </w:p>
          <w:p w:rsidR="00DD31CC" w:rsidRPr="00DD31CC" w:rsidRDefault="00DD31CC" w:rsidP="00DD31CC">
            <w:pPr>
              <w:spacing w:after="0" w:line="240" w:lineRule="auto"/>
              <w:jc w:val="both"/>
              <w:rPr>
                <w:rFonts w:ascii="Times New Roman" w:eastAsia="Times New Roman" w:hAnsi="Times New Roman" w:cs="Times New Roman"/>
                <w:sz w:val="24"/>
                <w:szCs w:val="24"/>
                <w:lang w:eastAsia="lt-LT"/>
              </w:rPr>
            </w:pPr>
            <w:r w:rsidRPr="00DD31CC">
              <w:rPr>
                <w:rFonts w:ascii="Tahoma" w:eastAsia="Times New Roman" w:hAnsi="Tahoma" w:cs="Tahoma"/>
                <w:sz w:val="24"/>
                <w:szCs w:val="24"/>
                <w:lang w:eastAsia="lt-LT"/>
              </w:rPr>
              <w:t xml:space="preserve">Dr. </w:t>
            </w:r>
            <w:r w:rsidRPr="00DD31CC">
              <w:rPr>
                <w:rFonts w:ascii="Tahoma" w:eastAsia="Times New Roman" w:hAnsi="Tahoma" w:cs="Tahoma"/>
                <w:i/>
                <w:iCs/>
                <w:sz w:val="24"/>
                <w:szCs w:val="24"/>
                <w:lang w:eastAsia="lt-LT"/>
              </w:rPr>
              <w:t>Pranas Gudynas</w:t>
            </w:r>
            <w:r w:rsidRPr="00DD31CC">
              <w:rPr>
                <w:rFonts w:ascii="Tahoma" w:eastAsia="Times New Roman" w:hAnsi="Tahoma" w:cs="Tahoma"/>
                <w:sz w:val="24"/>
                <w:szCs w:val="24"/>
                <w:lang w:eastAsia="lt-LT"/>
              </w:rPr>
              <w:t>, Nacionalinio egzaminų centro direktoriaus pavaduotojas</w:t>
            </w:r>
          </w:p>
        </w:tc>
      </w:tr>
      <w:tr w:rsidR="00DD31CC" w:rsidRPr="00DD31CC" w:rsidTr="00DD31CC">
        <w:trPr>
          <w:trHeight w:val="2540"/>
        </w:trPr>
        <w:tc>
          <w:tcPr>
            <w:tcW w:w="2122" w:type="dxa"/>
            <w:tcMar>
              <w:top w:w="0" w:type="dxa"/>
              <w:left w:w="108" w:type="dxa"/>
              <w:bottom w:w="0" w:type="dxa"/>
              <w:right w:w="108" w:type="dxa"/>
            </w:tcMar>
            <w:hideMark/>
          </w:tcPr>
          <w:p w:rsidR="00DD31CC" w:rsidRPr="00DD31CC" w:rsidRDefault="00DD31CC" w:rsidP="00DD31CC">
            <w:pPr>
              <w:spacing w:after="0" w:line="240" w:lineRule="auto"/>
              <w:rPr>
                <w:rFonts w:ascii="Times New Roman" w:eastAsia="Times New Roman" w:hAnsi="Times New Roman" w:cs="Times New Roman"/>
                <w:sz w:val="24"/>
                <w:szCs w:val="24"/>
                <w:lang w:eastAsia="lt-LT"/>
              </w:rPr>
            </w:pPr>
            <w:r w:rsidRPr="00DD31CC">
              <w:rPr>
                <w:rFonts w:ascii="Tahoma" w:eastAsia="Times New Roman" w:hAnsi="Tahoma" w:cs="Tahoma"/>
                <w:sz w:val="24"/>
                <w:szCs w:val="24"/>
                <w:lang w:eastAsia="lt-LT"/>
              </w:rPr>
              <w:t>13.05 – 13.55</w:t>
            </w:r>
          </w:p>
        </w:tc>
        <w:tc>
          <w:tcPr>
            <w:tcW w:w="7506" w:type="dxa"/>
            <w:tcMar>
              <w:top w:w="0" w:type="dxa"/>
              <w:left w:w="108" w:type="dxa"/>
              <w:bottom w:w="0" w:type="dxa"/>
              <w:right w:w="108" w:type="dxa"/>
            </w:tcMar>
            <w:hideMark/>
          </w:tcPr>
          <w:p w:rsidR="00DD31CC" w:rsidRPr="00DD31CC" w:rsidRDefault="00DD31CC" w:rsidP="00DD31CC">
            <w:pPr>
              <w:spacing w:after="0" w:line="240" w:lineRule="auto"/>
              <w:jc w:val="both"/>
              <w:rPr>
                <w:rFonts w:ascii="Times New Roman" w:eastAsia="Times New Roman" w:hAnsi="Times New Roman" w:cs="Times New Roman"/>
                <w:sz w:val="24"/>
                <w:szCs w:val="24"/>
                <w:lang w:eastAsia="lt-LT"/>
              </w:rPr>
            </w:pPr>
            <w:r w:rsidRPr="00DD31CC">
              <w:rPr>
                <w:rFonts w:ascii="Tahoma" w:eastAsia="Times New Roman" w:hAnsi="Tahoma" w:cs="Tahoma"/>
                <w:b/>
                <w:bCs/>
                <w:sz w:val="24"/>
                <w:szCs w:val="24"/>
                <w:lang w:eastAsia="lt-LT"/>
              </w:rPr>
              <w:t>Grupių darbas.</w:t>
            </w:r>
          </w:p>
          <w:p w:rsidR="00DD31CC" w:rsidRPr="00DD31CC" w:rsidRDefault="00DD31CC" w:rsidP="00DD31CC">
            <w:pPr>
              <w:spacing w:after="0" w:line="240" w:lineRule="auto"/>
              <w:jc w:val="both"/>
              <w:rPr>
                <w:rFonts w:ascii="Times New Roman" w:eastAsia="Times New Roman" w:hAnsi="Times New Roman" w:cs="Times New Roman"/>
                <w:sz w:val="24"/>
                <w:szCs w:val="24"/>
                <w:lang w:eastAsia="lt-LT"/>
              </w:rPr>
            </w:pPr>
            <w:r w:rsidRPr="00DD31CC">
              <w:rPr>
                <w:rFonts w:ascii="Tahoma" w:eastAsia="Times New Roman" w:hAnsi="Tahoma" w:cs="Tahoma"/>
                <w:sz w:val="24"/>
                <w:szCs w:val="24"/>
                <w:lang w:eastAsia="lt-LT"/>
              </w:rPr>
              <w:t>Grupės, aptardamos ketvirtokų ir aštuntokų matematikos pasiekimų tyrimų rezultatus, ieškos atsakymų į klausimus:</w:t>
            </w:r>
          </w:p>
          <w:p w:rsidR="00DD31CC" w:rsidRPr="00DD31CC" w:rsidRDefault="00DD31CC" w:rsidP="00DD31CC">
            <w:pPr>
              <w:spacing w:after="0" w:line="240" w:lineRule="auto"/>
              <w:jc w:val="both"/>
              <w:rPr>
                <w:rFonts w:ascii="Times New Roman" w:eastAsia="Times New Roman" w:hAnsi="Times New Roman" w:cs="Times New Roman"/>
                <w:sz w:val="24"/>
                <w:szCs w:val="24"/>
                <w:lang w:eastAsia="lt-LT"/>
              </w:rPr>
            </w:pPr>
            <w:r w:rsidRPr="00DD31CC">
              <w:rPr>
                <w:rFonts w:ascii="Tahoma" w:eastAsia="Times New Roman" w:hAnsi="Tahoma" w:cs="Tahoma"/>
                <w:sz w:val="24"/>
                <w:szCs w:val="24"/>
                <w:lang w:eastAsia="lt-LT"/>
              </w:rPr>
              <w:t xml:space="preserve">1) Ką gali daryti mokytojas siekdamas pagerinti rezultatus jau dabar mokydamas pagal dabartines programas, vadovėlius ir t. t.? </w:t>
            </w:r>
          </w:p>
          <w:p w:rsidR="00DD31CC" w:rsidRPr="00DD31CC" w:rsidRDefault="00DD31CC" w:rsidP="00DD31CC">
            <w:pPr>
              <w:spacing w:after="0" w:line="240" w:lineRule="auto"/>
              <w:jc w:val="both"/>
              <w:rPr>
                <w:rFonts w:ascii="Times New Roman" w:eastAsia="Times New Roman" w:hAnsi="Times New Roman" w:cs="Times New Roman"/>
                <w:sz w:val="24"/>
                <w:szCs w:val="24"/>
                <w:lang w:eastAsia="lt-LT"/>
              </w:rPr>
            </w:pPr>
            <w:r w:rsidRPr="00DD31CC">
              <w:rPr>
                <w:rFonts w:ascii="Tahoma" w:eastAsia="Times New Roman" w:hAnsi="Tahoma" w:cs="Tahoma"/>
                <w:sz w:val="24"/>
                <w:szCs w:val="24"/>
                <w:lang w:eastAsia="lt-LT"/>
              </w:rPr>
              <w:t>2) Ką mokytojai siūlytų naujų matematikos programų rengėjams?</w:t>
            </w:r>
          </w:p>
        </w:tc>
      </w:tr>
      <w:tr w:rsidR="00DD31CC" w:rsidRPr="00DD31CC" w:rsidTr="00DD31CC">
        <w:trPr>
          <w:trHeight w:val="983"/>
        </w:trPr>
        <w:tc>
          <w:tcPr>
            <w:tcW w:w="2122" w:type="dxa"/>
            <w:tcMar>
              <w:top w:w="0" w:type="dxa"/>
              <w:left w:w="108" w:type="dxa"/>
              <w:bottom w:w="0" w:type="dxa"/>
              <w:right w:w="108" w:type="dxa"/>
            </w:tcMar>
            <w:hideMark/>
          </w:tcPr>
          <w:p w:rsidR="00DD31CC" w:rsidRPr="00DD31CC" w:rsidRDefault="00DD31CC" w:rsidP="00DD31CC">
            <w:pPr>
              <w:spacing w:after="0" w:line="240" w:lineRule="auto"/>
              <w:rPr>
                <w:rFonts w:ascii="Times New Roman" w:eastAsia="Times New Roman" w:hAnsi="Times New Roman" w:cs="Times New Roman"/>
                <w:sz w:val="24"/>
                <w:szCs w:val="24"/>
                <w:lang w:eastAsia="lt-LT"/>
              </w:rPr>
            </w:pPr>
            <w:r w:rsidRPr="00DD31CC">
              <w:rPr>
                <w:rFonts w:ascii="Tahoma" w:eastAsia="Times New Roman" w:hAnsi="Tahoma" w:cs="Tahoma"/>
                <w:sz w:val="24"/>
                <w:szCs w:val="24"/>
                <w:lang w:eastAsia="lt-LT"/>
              </w:rPr>
              <w:t>14.00 – 14.30</w:t>
            </w:r>
          </w:p>
        </w:tc>
        <w:tc>
          <w:tcPr>
            <w:tcW w:w="7506" w:type="dxa"/>
            <w:tcMar>
              <w:top w:w="0" w:type="dxa"/>
              <w:left w:w="108" w:type="dxa"/>
              <w:bottom w:w="0" w:type="dxa"/>
              <w:right w:w="108" w:type="dxa"/>
            </w:tcMar>
            <w:hideMark/>
          </w:tcPr>
          <w:p w:rsidR="00DD31CC" w:rsidRPr="00DD31CC" w:rsidRDefault="00DD31CC" w:rsidP="00DD31CC">
            <w:pPr>
              <w:spacing w:after="0" w:line="240" w:lineRule="auto"/>
              <w:jc w:val="both"/>
              <w:rPr>
                <w:rFonts w:ascii="Times New Roman" w:eastAsia="Times New Roman" w:hAnsi="Times New Roman" w:cs="Times New Roman"/>
                <w:sz w:val="24"/>
                <w:szCs w:val="24"/>
                <w:lang w:eastAsia="lt-LT"/>
              </w:rPr>
            </w:pPr>
            <w:r w:rsidRPr="00DD31CC">
              <w:rPr>
                <w:rFonts w:ascii="Tahoma" w:eastAsia="Times New Roman" w:hAnsi="Tahoma" w:cs="Tahoma"/>
                <w:b/>
                <w:bCs/>
                <w:sz w:val="24"/>
                <w:szCs w:val="24"/>
                <w:lang w:eastAsia="lt-LT"/>
              </w:rPr>
              <w:t>Grupių darbo pristatymas ir apibendrinimas.</w:t>
            </w:r>
          </w:p>
          <w:p w:rsidR="00DD31CC" w:rsidRPr="00DD31CC" w:rsidRDefault="00DD31CC" w:rsidP="00DD31CC">
            <w:pPr>
              <w:spacing w:after="0" w:line="240" w:lineRule="auto"/>
              <w:jc w:val="both"/>
              <w:rPr>
                <w:rFonts w:ascii="Times New Roman" w:eastAsia="Times New Roman" w:hAnsi="Times New Roman" w:cs="Times New Roman"/>
                <w:sz w:val="24"/>
                <w:szCs w:val="24"/>
                <w:lang w:eastAsia="lt-LT"/>
              </w:rPr>
            </w:pPr>
            <w:r w:rsidRPr="00DD31CC">
              <w:rPr>
                <w:rFonts w:ascii="Tahoma" w:eastAsia="Times New Roman" w:hAnsi="Tahoma" w:cs="Tahoma"/>
                <w:i/>
                <w:iCs/>
                <w:sz w:val="24"/>
                <w:szCs w:val="24"/>
                <w:lang w:eastAsia="lt-LT"/>
              </w:rPr>
              <w:t xml:space="preserve">Marytė </w:t>
            </w:r>
            <w:proofErr w:type="spellStart"/>
            <w:r w:rsidRPr="00DD31CC">
              <w:rPr>
                <w:rFonts w:ascii="Tahoma" w:eastAsia="Times New Roman" w:hAnsi="Tahoma" w:cs="Tahoma"/>
                <w:i/>
                <w:iCs/>
                <w:sz w:val="24"/>
                <w:szCs w:val="24"/>
                <w:lang w:eastAsia="lt-LT"/>
              </w:rPr>
              <w:t>Skakauskienė</w:t>
            </w:r>
            <w:proofErr w:type="spellEnd"/>
            <w:r w:rsidRPr="00DD31CC">
              <w:rPr>
                <w:rFonts w:ascii="Tahoma" w:eastAsia="Times New Roman" w:hAnsi="Tahoma" w:cs="Tahoma"/>
                <w:sz w:val="24"/>
                <w:szCs w:val="24"/>
                <w:lang w:eastAsia="lt-LT"/>
              </w:rPr>
              <w:t>, Švietimo ir mokslo ministerijos Pagrindinio ir vidurinio ugdymo skyriaus vyriausioji specialistė</w:t>
            </w:r>
          </w:p>
        </w:tc>
      </w:tr>
    </w:tbl>
    <w:p w:rsidR="00232734" w:rsidRDefault="00232734"/>
    <w:sectPr w:rsidR="00232734">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1CC"/>
    <w:rsid w:val="00232734"/>
    <w:rsid w:val="00DD31C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75E8B3-DA6A-4918-A19F-5ACD5A381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5124">
      <w:bodyDiv w:val="1"/>
      <w:marLeft w:val="0"/>
      <w:marRight w:val="0"/>
      <w:marTop w:val="0"/>
      <w:marBottom w:val="0"/>
      <w:divBdr>
        <w:top w:val="none" w:sz="0" w:space="0" w:color="auto"/>
        <w:left w:val="none" w:sz="0" w:space="0" w:color="auto"/>
        <w:bottom w:val="none" w:sz="0" w:space="0" w:color="auto"/>
        <w:right w:val="none" w:sz="0" w:space="0" w:color="auto"/>
      </w:divBdr>
      <w:divsChild>
        <w:div w:id="30693379">
          <w:marLeft w:val="0"/>
          <w:marRight w:val="0"/>
          <w:marTop w:val="0"/>
          <w:marBottom w:val="0"/>
          <w:divBdr>
            <w:top w:val="none" w:sz="0" w:space="0" w:color="auto"/>
            <w:left w:val="none" w:sz="0" w:space="0" w:color="auto"/>
            <w:bottom w:val="none" w:sz="0" w:space="0" w:color="auto"/>
            <w:right w:val="none" w:sz="0" w:space="0" w:color="auto"/>
          </w:divBdr>
          <w:divsChild>
            <w:div w:id="1825274778">
              <w:marLeft w:val="0"/>
              <w:marRight w:val="0"/>
              <w:marTop w:val="0"/>
              <w:marBottom w:val="0"/>
              <w:divBdr>
                <w:top w:val="none" w:sz="0" w:space="0" w:color="auto"/>
                <w:left w:val="none" w:sz="0" w:space="0" w:color="auto"/>
                <w:bottom w:val="none" w:sz="0" w:space="0" w:color="auto"/>
                <w:right w:val="none" w:sz="0" w:space="0" w:color="auto"/>
              </w:divBdr>
              <w:divsChild>
                <w:div w:id="6299616">
                  <w:marLeft w:val="0"/>
                  <w:marRight w:val="0"/>
                  <w:marTop w:val="0"/>
                  <w:marBottom w:val="0"/>
                  <w:divBdr>
                    <w:top w:val="none" w:sz="0" w:space="0" w:color="auto"/>
                    <w:left w:val="none" w:sz="0" w:space="0" w:color="auto"/>
                    <w:bottom w:val="none" w:sz="0" w:space="0" w:color="auto"/>
                    <w:right w:val="none" w:sz="0" w:space="0" w:color="auto"/>
                  </w:divBdr>
                  <w:divsChild>
                    <w:div w:id="1575119459">
                      <w:marLeft w:val="0"/>
                      <w:marRight w:val="0"/>
                      <w:marTop w:val="0"/>
                      <w:marBottom w:val="0"/>
                      <w:divBdr>
                        <w:top w:val="none" w:sz="0" w:space="0" w:color="auto"/>
                        <w:left w:val="none" w:sz="0" w:space="0" w:color="auto"/>
                        <w:bottom w:val="none" w:sz="0" w:space="0" w:color="auto"/>
                        <w:right w:val="none" w:sz="0" w:space="0" w:color="auto"/>
                      </w:divBdr>
                      <w:divsChild>
                        <w:div w:id="353776566">
                          <w:marLeft w:val="0"/>
                          <w:marRight w:val="0"/>
                          <w:marTop w:val="0"/>
                          <w:marBottom w:val="0"/>
                          <w:divBdr>
                            <w:top w:val="none" w:sz="0" w:space="0" w:color="auto"/>
                            <w:left w:val="none" w:sz="0" w:space="0" w:color="auto"/>
                            <w:bottom w:val="none" w:sz="0" w:space="0" w:color="auto"/>
                            <w:right w:val="none" w:sz="0" w:space="0" w:color="auto"/>
                          </w:divBdr>
                          <w:divsChild>
                            <w:div w:id="987251253">
                              <w:marLeft w:val="0"/>
                              <w:marRight w:val="0"/>
                              <w:marTop w:val="0"/>
                              <w:marBottom w:val="0"/>
                              <w:divBdr>
                                <w:top w:val="none" w:sz="0" w:space="0" w:color="auto"/>
                                <w:left w:val="none" w:sz="0" w:space="0" w:color="auto"/>
                                <w:bottom w:val="none" w:sz="0" w:space="0" w:color="auto"/>
                                <w:right w:val="none" w:sz="0" w:space="0" w:color="auto"/>
                              </w:divBdr>
                              <w:divsChild>
                                <w:div w:id="1964336860">
                                  <w:marLeft w:val="0"/>
                                  <w:marRight w:val="0"/>
                                  <w:marTop w:val="0"/>
                                  <w:marBottom w:val="0"/>
                                  <w:divBdr>
                                    <w:top w:val="none" w:sz="0" w:space="0" w:color="auto"/>
                                    <w:left w:val="none" w:sz="0" w:space="0" w:color="auto"/>
                                    <w:bottom w:val="none" w:sz="0" w:space="0" w:color="auto"/>
                                    <w:right w:val="none" w:sz="0" w:space="0" w:color="auto"/>
                                  </w:divBdr>
                                  <w:divsChild>
                                    <w:div w:id="645203761">
                                      <w:marLeft w:val="0"/>
                                      <w:marRight w:val="0"/>
                                      <w:marTop w:val="0"/>
                                      <w:marBottom w:val="0"/>
                                      <w:divBdr>
                                        <w:top w:val="none" w:sz="0" w:space="0" w:color="auto"/>
                                        <w:left w:val="none" w:sz="0" w:space="0" w:color="auto"/>
                                        <w:bottom w:val="none" w:sz="0" w:space="0" w:color="auto"/>
                                        <w:right w:val="none" w:sz="0" w:space="0" w:color="auto"/>
                                      </w:divBdr>
                                      <w:divsChild>
                                        <w:div w:id="1633632575">
                                          <w:marLeft w:val="0"/>
                                          <w:marRight w:val="0"/>
                                          <w:marTop w:val="0"/>
                                          <w:marBottom w:val="0"/>
                                          <w:divBdr>
                                            <w:top w:val="none" w:sz="0" w:space="0" w:color="auto"/>
                                            <w:left w:val="none" w:sz="0" w:space="0" w:color="auto"/>
                                            <w:bottom w:val="none" w:sz="0" w:space="0" w:color="auto"/>
                                            <w:right w:val="none" w:sz="0" w:space="0" w:color="auto"/>
                                          </w:divBdr>
                                          <w:divsChild>
                                            <w:div w:id="549612731">
                                              <w:marLeft w:val="0"/>
                                              <w:marRight w:val="0"/>
                                              <w:marTop w:val="0"/>
                                              <w:marBottom w:val="0"/>
                                              <w:divBdr>
                                                <w:top w:val="none" w:sz="0" w:space="0" w:color="auto"/>
                                                <w:left w:val="none" w:sz="0" w:space="0" w:color="auto"/>
                                                <w:bottom w:val="none" w:sz="0" w:space="0" w:color="auto"/>
                                                <w:right w:val="none" w:sz="0" w:space="0" w:color="auto"/>
                                              </w:divBdr>
                                              <w:divsChild>
                                                <w:div w:id="1929539019">
                                                  <w:marLeft w:val="0"/>
                                                  <w:marRight w:val="0"/>
                                                  <w:marTop w:val="0"/>
                                                  <w:marBottom w:val="0"/>
                                                  <w:divBdr>
                                                    <w:top w:val="single" w:sz="12" w:space="2" w:color="FFFFCC"/>
                                                    <w:left w:val="single" w:sz="12" w:space="2" w:color="FFFFCC"/>
                                                    <w:bottom w:val="single" w:sz="12" w:space="2" w:color="FFFFCC"/>
                                                    <w:right w:val="single" w:sz="12" w:space="0" w:color="FFFFCC"/>
                                                  </w:divBdr>
                                                  <w:divsChild>
                                                    <w:div w:id="641080965">
                                                      <w:marLeft w:val="0"/>
                                                      <w:marRight w:val="0"/>
                                                      <w:marTop w:val="0"/>
                                                      <w:marBottom w:val="0"/>
                                                      <w:divBdr>
                                                        <w:top w:val="none" w:sz="0" w:space="0" w:color="auto"/>
                                                        <w:left w:val="none" w:sz="0" w:space="0" w:color="auto"/>
                                                        <w:bottom w:val="none" w:sz="0" w:space="0" w:color="auto"/>
                                                        <w:right w:val="none" w:sz="0" w:space="0" w:color="auto"/>
                                                      </w:divBdr>
                                                      <w:divsChild>
                                                        <w:div w:id="325283652">
                                                          <w:marLeft w:val="0"/>
                                                          <w:marRight w:val="0"/>
                                                          <w:marTop w:val="0"/>
                                                          <w:marBottom w:val="0"/>
                                                          <w:divBdr>
                                                            <w:top w:val="none" w:sz="0" w:space="0" w:color="auto"/>
                                                            <w:left w:val="none" w:sz="0" w:space="0" w:color="auto"/>
                                                            <w:bottom w:val="none" w:sz="0" w:space="0" w:color="auto"/>
                                                            <w:right w:val="none" w:sz="0" w:space="0" w:color="auto"/>
                                                          </w:divBdr>
                                                          <w:divsChild>
                                                            <w:div w:id="1735084988">
                                                              <w:marLeft w:val="0"/>
                                                              <w:marRight w:val="0"/>
                                                              <w:marTop w:val="0"/>
                                                              <w:marBottom w:val="0"/>
                                                              <w:divBdr>
                                                                <w:top w:val="none" w:sz="0" w:space="0" w:color="auto"/>
                                                                <w:left w:val="none" w:sz="0" w:space="0" w:color="auto"/>
                                                                <w:bottom w:val="none" w:sz="0" w:space="0" w:color="auto"/>
                                                                <w:right w:val="none" w:sz="0" w:space="0" w:color="auto"/>
                                                              </w:divBdr>
                                                              <w:divsChild>
                                                                <w:div w:id="169954285">
                                                                  <w:marLeft w:val="0"/>
                                                                  <w:marRight w:val="0"/>
                                                                  <w:marTop w:val="0"/>
                                                                  <w:marBottom w:val="0"/>
                                                                  <w:divBdr>
                                                                    <w:top w:val="none" w:sz="0" w:space="0" w:color="auto"/>
                                                                    <w:left w:val="none" w:sz="0" w:space="0" w:color="auto"/>
                                                                    <w:bottom w:val="none" w:sz="0" w:space="0" w:color="auto"/>
                                                                    <w:right w:val="none" w:sz="0" w:space="0" w:color="auto"/>
                                                                  </w:divBdr>
                                                                  <w:divsChild>
                                                                    <w:div w:id="1824349204">
                                                                      <w:marLeft w:val="0"/>
                                                                      <w:marRight w:val="0"/>
                                                                      <w:marTop w:val="0"/>
                                                                      <w:marBottom w:val="0"/>
                                                                      <w:divBdr>
                                                                        <w:top w:val="none" w:sz="0" w:space="0" w:color="auto"/>
                                                                        <w:left w:val="none" w:sz="0" w:space="0" w:color="auto"/>
                                                                        <w:bottom w:val="none" w:sz="0" w:space="0" w:color="auto"/>
                                                                        <w:right w:val="none" w:sz="0" w:space="0" w:color="auto"/>
                                                                      </w:divBdr>
                                                                      <w:divsChild>
                                                                        <w:div w:id="1411535774">
                                                                          <w:marLeft w:val="0"/>
                                                                          <w:marRight w:val="0"/>
                                                                          <w:marTop w:val="0"/>
                                                                          <w:marBottom w:val="0"/>
                                                                          <w:divBdr>
                                                                            <w:top w:val="none" w:sz="0" w:space="0" w:color="auto"/>
                                                                            <w:left w:val="none" w:sz="0" w:space="0" w:color="auto"/>
                                                                            <w:bottom w:val="none" w:sz="0" w:space="0" w:color="auto"/>
                                                                            <w:right w:val="none" w:sz="0" w:space="0" w:color="auto"/>
                                                                          </w:divBdr>
                                                                          <w:divsChild>
                                                                            <w:div w:id="1507596228">
                                                                              <w:marLeft w:val="0"/>
                                                                              <w:marRight w:val="0"/>
                                                                              <w:marTop w:val="0"/>
                                                                              <w:marBottom w:val="0"/>
                                                                              <w:divBdr>
                                                                                <w:top w:val="none" w:sz="0" w:space="0" w:color="auto"/>
                                                                                <w:left w:val="none" w:sz="0" w:space="0" w:color="auto"/>
                                                                                <w:bottom w:val="none" w:sz="0" w:space="0" w:color="auto"/>
                                                                                <w:right w:val="none" w:sz="0" w:space="0" w:color="auto"/>
                                                                              </w:divBdr>
                                                                              <w:divsChild>
                                                                                <w:div w:id="1889418740">
                                                                                  <w:marLeft w:val="0"/>
                                                                                  <w:marRight w:val="0"/>
                                                                                  <w:marTop w:val="0"/>
                                                                                  <w:marBottom w:val="0"/>
                                                                                  <w:divBdr>
                                                                                    <w:top w:val="none" w:sz="0" w:space="0" w:color="auto"/>
                                                                                    <w:left w:val="none" w:sz="0" w:space="0" w:color="auto"/>
                                                                                    <w:bottom w:val="none" w:sz="0" w:space="0" w:color="auto"/>
                                                                                    <w:right w:val="none" w:sz="0" w:space="0" w:color="auto"/>
                                                                                  </w:divBdr>
                                                                                  <w:divsChild>
                                                                                    <w:div w:id="1524632540">
                                                                                      <w:marLeft w:val="0"/>
                                                                                      <w:marRight w:val="0"/>
                                                                                      <w:marTop w:val="0"/>
                                                                                      <w:marBottom w:val="0"/>
                                                                                      <w:divBdr>
                                                                                        <w:top w:val="none" w:sz="0" w:space="0" w:color="auto"/>
                                                                                        <w:left w:val="none" w:sz="0" w:space="0" w:color="auto"/>
                                                                                        <w:bottom w:val="none" w:sz="0" w:space="0" w:color="auto"/>
                                                                                        <w:right w:val="none" w:sz="0" w:space="0" w:color="auto"/>
                                                                                      </w:divBdr>
                                                                                      <w:divsChild>
                                                                                        <w:div w:id="149833779">
                                                                                          <w:marLeft w:val="0"/>
                                                                                          <w:marRight w:val="0"/>
                                                                                          <w:marTop w:val="0"/>
                                                                                          <w:marBottom w:val="0"/>
                                                                                          <w:divBdr>
                                                                                            <w:top w:val="none" w:sz="0" w:space="0" w:color="auto"/>
                                                                                            <w:left w:val="none" w:sz="0" w:space="0" w:color="auto"/>
                                                                                            <w:bottom w:val="none" w:sz="0" w:space="0" w:color="auto"/>
                                                                                            <w:right w:val="none" w:sz="0" w:space="0" w:color="auto"/>
                                                                                          </w:divBdr>
                                                                                          <w:divsChild>
                                                                                            <w:div w:id="1794009839">
                                                                                              <w:marLeft w:val="0"/>
                                                                                              <w:marRight w:val="120"/>
                                                                                              <w:marTop w:val="0"/>
                                                                                              <w:marBottom w:val="150"/>
                                                                                              <w:divBdr>
                                                                                                <w:top w:val="single" w:sz="2" w:space="0" w:color="EFEFEF"/>
                                                                                                <w:left w:val="single" w:sz="6" w:space="0" w:color="EFEFEF"/>
                                                                                                <w:bottom w:val="single" w:sz="6" w:space="0" w:color="E2E2E2"/>
                                                                                                <w:right w:val="single" w:sz="6" w:space="0" w:color="EFEFEF"/>
                                                                                              </w:divBdr>
                                                                                              <w:divsChild>
                                                                                                <w:div w:id="1955014491">
                                                                                                  <w:marLeft w:val="0"/>
                                                                                                  <w:marRight w:val="0"/>
                                                                                                  <w:marTop w:val="0"/>
                                                                                                  <w:marBottom w:val="0"/>
                                                                                                  <w:divBdr>
                                                                                                    <w:top w:val="none" w:sz="0" w:space="0" w:color="auto"/>
                                                                                                    <w:left w:val="none" w:sz="0" w:space="0" w:color="auto"/>
                                                                                                    <w:bottom w:val="none" w:sz="0" w:space="0" w:color="auto"/>
                                                                                                    <w:right w:val="none" w:sz="0" w:space="0" w:color="auto"/>
                                                                                                  </w:divBdr>
                                                                                                  <w:divsChild>
                                                                                                    <w:div w:id="854004273">
                                                                                                      <w:marLeft w:val="0"/>
                                                                                                      <w:marRight w:val="0"/>
                                                                                                      <w:marTop w:val="0"/>
                                                                                                      <w:marBottom w:val="0"/>
                                                                                                      <w:divBdr>
                                                                                                        <w:top w:val="none" w:sz="0" w:space="0" w:color="auto"/>
                                                                                                        <w:left w:val="none" w:sz="0" w:space="0" w:color="auto"/>
                                                                                                        <w:bottom w:val="none" w:sz="0" w:space="0" w:color="auto"/>
                                                                                                        <w:right w:val="none" w:sz="0" w:space="0" w:color="auto"/>
                                                                                                      </w:divBdr>
                                                                                                      <w:divsChild>
                                                                                                        <w:div w:id="1063523541">
                                                                                                          <w:marLeft w:val="0"/>
                                                                                                          <w:marRight w:val="0"/>
                                                                                                          <w:marTop w:val="0"/>
                                                                                                          <w:marBottom w:val="0"/>
                                                                                                          <w:divBdr>
                                                                                                            <w:top w:val="none" w:sz="0" w:space="0" w:color="auto"/>
                                                                                                            <w:left w:val="none" w:sz="0" w:space="0" w:color="auto"/>
                                                                                                            <w:bottom w:val="none" w:sz="0" w:space="0" w:color="auto"/>
                                                                                                            <w:right w:val="none" w:sz="0" w:space="0" w:color="auto"/>
                                                                                                          </w:divBdr>
                                                                                                          <w:divsChild>
                                                                                                            <w:div w:id="843129873">
                                                                                                              <w:marLeft w:val="0"/>
                                                                                                              <w:marRight w:val="0"/>
                                                                                                              <w:marTop w:val="0"/>
                                                                                                              <w:marBottom w:val="0"/>
                                                                                                              <w:divBdr>
                                                                                                                <w:top w:val="none" w:sz="0" w:space="0" w:color="auto"/>
                                                                                                                <w:left w:val="none" w:sz="0" w:space="0" w:color="auto"/>
                                                                                                                <w:bottom w:val="none" w:sz="0" w:space="0" w:color="auto"/>
                                                                                                                <w:right w:val="none" w:sz="0" w:space="0" w:color="auto"/>
                                                                                                              </w:divBdr>
                                                                                                              <w:divsChild>
                                                                                                                <w:div w:id="120194246">
                                                                                                                  <w:marLeft w:val="0"/>
                                                                                                                  <w:marRight w:val="0"/>
                                                                                                                  <w:marTop w:val="0"/>
                                                                                                                  <w:marBottom w:val="0"/>
                                                                                                                  <w:divBdr>
                                                                                                                    <w:top w:val="single" w:sz="2" w:space="4" w:color="D8D8D8"/>
                                                                                                                    <w:left w:val="single" w:sz="2" w:space="0" w:color="D8D8D8"/>
                                                                                                                    <w:bottom w:val="single" w:sz="2" w:space="4" w:color="D8D8D8"/>
                                                                                                                    <w:right w:val="single" w:sz="2" w:space="0" w:color="D8D8D8"/>
                                                                                                                  </w:divBdr>
                                                                                                                  <w:divsChild>
                                                                                                                    <w:div w:id="1636064459">
                                                                                                                      <w:marLeft w:val="225"/>
                                                                                                                      <w:marRight w:val="225"/>
                                                                                                                      <w:marTop w:val="75"/>
                                                                                                                      <w:marBottom w:val="75"/>
                                                                                                                      <w:divBdr>
                                                                                                                        <w:top w:val="none" w:sz="0" w:space="0" w:color="auto"/>
                                                                                                                        <w:left w:val="none" w:sz="0" w:space="0" w:color="auto"/>
                                                                                                                        <w:bottom w:val="none" w:sz="0" w:space="0" w:color="auto"/>
                                                                                                                        <w:right w:val="none" w:sz="0" w:space="0" w:color="auto"/>
                                                                                                                      </w:divBdr>
                                                                                                                      <w:divsChild>
                                                                                                                        <w:div w:id="1703046938">
                                                                                                                          <w:marLeft w:val="0"/>
                                                                                                                          <w:marRight w:val="0"/>
                                                                                                                          <w:marTop w:val="0"/>
                                                                                                                          <w:marBottom w:val="0"/>
                                                                                                                          <w:divBdr>
                                                                                                                            <w:top w:val="single" w:sz="6" w:space="0" w:color="auto"/>
                                                                                                                            <w:left w:val="single" w:sz="6" w:space="0" w:color="auto"/>
                                                                                                                            <w:bottom w:val="single" w:sz="6" w:space="0" w:color="auto"/>
                                                                                                                            <w:right w:val="single" w:sz="6" w:space="0" w:color="auto"/>
                                                                                                                          </w:divBdr>
                                                                                                                          <w:divsChild>
                                                                                                                            <w:div w:id="866598836">
                                                                                                                              <w:marLeft w:val="0"/>
                                                                                                                              <w:marRight w:val="0"/>
                                                                                                                              <w:marTop w:val="0"/>
                                                                                                                              <w:marBottom w:val="0"/>
                                                                                                                              <w:divBdr>
                                                                                                                                <w:top w:val="none" w:sz="0" w:space="0" w:color="auto"/>
                                                                                                                                <w:left w:val="none" w:sz="0" w:space="0" w:color="auto"/>
                                                                                                                                <w:bottom w:val="none" w:sz="0" w:space="0" w:color="auto"/>
                                                                                                                                <w:right w:val="none" w:sz="0" w:space="0" w:color="auto"/>
                                                                                                                              </w:divBdr>
                                                                                                                              <w:divsChild>
                                                                                                                                <w:div w:id="75231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665D975B</Template>
  <TotalTime>3</TotalTime>
  <Pages>1</Pages>
  <Words>1148</Words>
  <Characters>655</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Edmundas Mazėtis</dc:creator>
  <cp:keywords/>
  <dc:description/>
  <cp:lastModifiedBy>Edmundas Mazėtis</cp:lastModifiedBy>
  <cp:revision>1</cp:revision>
  <dcterms:created xsi:type="dcterms:W3CDTF">2017-04-05T11:28:00Z</dcterms:created>
  <dcterms:modified xsi:type="dcterms:W3CDTF">2017-04-05T11:31:00Z</dcterms:modified>
</cp:coreProperties>
</file>