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B" w:rsidRPr="001918BB" w:rsidRDefault="001918BB" w:rsidP="001918BB">
      <w:pPr>
        <w:ind w:left="-567" w:firstLine="567"/>
        <w:rPr>
          <w:b/>
          <w:bCs/>
        </w:rPr>
      </w:pPr>
      <w:r w:rsidRPr="001918BB">
        <w:rPr>
          <w:b/>
          <w:bCs/>
        </w:rPr>
        <w:t>Kvietimas teikti paraiškas paramai mokslinėms išvykoms</w:t>
      </w:r>
    </w:p>
    <w:p w:rsidR="001918BB" w:rsidRPr="001918BB" w:rsidRDefault="001918BB" w:rsidP="001918BB">
      <w:pPr>
        <w:ind w:left="-567" w:firstLine="567"/>
      </w:pPr>
      <w:r w:rsidRPr="001918BB">
        <w:t>Lietuvos mokslo taryba skelbia kvietimą teikti paraiškas paramai mokslinėms išvykoms į užsienį gauti. Paraiškos priimamos iki 2017 m. balandžio 27 d. 16 val.</w:t>
      </w:r>
    </w:p>
    <w:p w:rsidR="001918BB" w:rsidRPr="001918BB" w:rsidRDefault="001918BB" w:rsidP="001918BB">
      <w:pPr>
        <w:ind w:left="-567" w:firstLine="567"/>
      </w:pPr>
      <w:r w:rsidRPr="001918BB">
        <w:rPr>
          <w:b/>
          <w:bCs/>
        </w:rPr>
        <w:t>Galimi pareiškėjai</w:t>
      </w:r>
    </w:p>
    <w:p w:rsidR="001918BB" w:rsidRPr="001918BB" w:rsidRDefault="001918BB" w:rsidP="001918BB">
      <w:pPr>
        <w:ind w:left="-567" w:firstLine="567"/>
      </w:pPr>
      <w:r w:rsidRPr="001918BB">
        <w:t>Tyrėjai, kurių darbo ir (arba) studijų vieta yra Lietuvos mokslo ir studijų institucija, įtraukta į </w:t>
      </w:r>
      <w:hyperlink r:id="rId8" w:tgtFrame="_blank" w:history="1">
        <w:r w:rsidRPr="001918BB">
          <w:rPr>
            <w:rStyle w:val="Hipersaitas"/>
          </w:rPr>
          <w:t>Švietimo ir mokslo institucijų registrą</w:t>
        </w:r>
      </w:hyperlink>
      <w:r w:rsidRPr="001918BB">
        <w:t>.</w:t>
      </w:r>
    </w:p>
    <w:p w:rsidR="001918BB" w:rsidRPr="001918BB" w:rsidRDefault="001918BB" w:rsidP="001918BB">
      <w:pPr>
        <w:ind w:left="-567" w:firstLine="567"/>
      </w:pPr>
      <w:r w:rsidRPr="001918BB">
        <w:rPr>
          <w:b/>
          <w:bCs/>
        </w:rPr>
        <w:t>Paraiškų teikimo tvarka</w:t>
      </w:r>
    </w:p>
    <w:p w:rsidR="00591AD7" w:rsidRDefault="001918BB" w:rsidP="001918BB">
      <w:pPr>
        <w:ind w:left="-567" w:firstLine="567"/>
        <w:rPr>
          <w:i/>
          <w:iCs/>
        </w:rPr>
      </w:pPr>
      <w:r w:rsidRPr="001918BB">
        <w:t>Paraiška teikiama elektroniniu būdu užpildant formą elektroninėje sistemoje adresu </w:t>
      </w:r>
      <w:hyperlink r:id="rId9" w:tgtFrame="_blank" w:history="1">
        <w:r w:rsidRPr="001918BB">
          <w:rPr>
            <w:rStyle w:val="Hipersaitas"/>
          </w:rPr>
          <w:t>http://junkis.lmt.lt</w:t>
        </w:r>
      </w:hyperlink>
      <w:r w:rsidRPr="001918BB">
        <w:t xml:space="preserve"> iki </w:t>
      </w:r>
      <w:r w:rsidRPr="00591AD7">
        <w:rPr>
          <w:color w:val="FF0000"/>
        </w:rPr>
        <w:t>2017 m. balandžio 27 d. 16 val.</w:t>
      </w:r>
      <w:r w:rsidRPr="00591AD7">
        <w:rPr>
          <w:i/>
          <w:iCs/>
          <w:color w:val="FF0000"/>
        </w:rPr>
        <w:t> </w:t>
      </w:r>
    </w:p>
    <w:p w:rsidR="001918BB" w:rsidRPr="001918BB" w:rsidRDefault="001918BB" w:rsidP="001918BB">
      <w:pPr>
        <w:ind w:left="-567" w:firstLine="567"/>
      </w:pPr>
      <w:r w:rsidRPr="001918BB">
        <w:t>Neatsiejama paraiškos dalimi laikomas institucijos raštas, teikiamas kartu su paraiška.</w:t>
      </w:r>
    </w:p>
    <w:p w:rsidR="001918BB" w:rsidRPr="001918BB" w:rsidRDefault="001918BB" w:rsidP="001918BB">
      <w:pPr>
        <w:ind w:left="-567" w:firstLine="567"/>
      </w:pPr>
      <w:r w:rsidRPr="001918BB">
        <w:rPr>
          <w:b/>
          <w:bCs/>
        </w:rPr>
        <w:t>Paraiškų rengimo nuostatos</w:t>
      </w:r>
    </w:p>
    <w:p w:rsidR="001918BB" w:rsidRPr="001918BB" w:rsidRDefault="001918BB" w:rsidP="001918BB">
      <w:pPr>
        <w:numPr>
          <w:ilvl w:val="0"/>
          <w:numId w:val="1"/>
        </w:numPr>
        <w:ind w:left="-567" w:firstLine="567"/>
      </w:pPr>
      <w:r w:rsidRPr="001918BB">
        <w:t>Paraiška rengiama lietuvių kalba.</w:t>
      </w:r>
    </w:p>
    <w:p w:rsidR="001918BB" w:rsidRPr="001918BB" w:rsidRDefault="001918BB" w:rsidP="001918BB">
      <w:pPr>
        <w:numPr>
          <w:ilvl w:val="0"/>
          <w:numId w:val="1"/>
        </w:numPr>
        <w:ind w:left="-567" w:firstLine="567"/>
      </w:pPr>
      <w:r w:rsidRPr="001918BB">
        <w:t>Paramą galima gauti mokslinėms išvykoms, kurios prasidės ne anksčiau kaip 2017 m. kovo 28 d.</w:t>
      </w:r>
      <w:r w:rsidRPr="001918BB">
        <w:rPr>
          <w:i/>
          <w:iCs/>
        </w:rPr>
        <w:t> </w:t>
      </w:r>
      <w:r w:rsidRPr="001918BB">
        <w:t>ir pasibaigs ne vėliau kaip 2017 m. rugsėjo 30 d.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Mokslinės išvykos lėšos laikomos tinkamomis, jei jos pagrindžiamos ne anksčiau kaip 2017 m. sausio 1 d. ir ne vėliau kaip 2017 m. rugsėjo 30 d. išrašytais ir apmokėtais dokumentais.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Tyrėjas gali teikti tik vieną šio kvietimo paraišką.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Paraiška teikiama pasirenkant tik vieną mokslinės išvykos tikslą:</w:t>
      </w:r>
    </w:p>
    <w:p w:rsidR="001918BB" w:rsidRPr="001918BB" w:rsidRDefault="001918BB" w:rsidP="00687D16">
      <w:pPr>
        <w:pStyle w:val="Sraopastraipa"/>
        <w:numPr>
          <w:ilvl w:val="0"/>
          <w:numId w:val="3"/>
        </w:numPr>
        <w:spacing w:after="0"/>
      </w:pPr>
      <w:r w:rsidRPr="001918BB">
        <w:t>dalyvauti užsienyje vykstančioje mokslinėje konferencijoje;</w:t>
      </w:r>
    </w:p>
    <w:p w:rsidR="001918BB" w:rsidRPr="001918BB" w:rsidRDefault="001918BB" w:rsidP="00687D16">
      <w:pPr>
        <w:pStyle w:val="Sraopastraipa"/>
        <w:numPr>
          <w:ilvl w:val="0"/>
          <w:numId w:val="3"/>
        </w:numPr>
        <w:spacing w:after="0"/>
      </w:pPr>
      <w:r w:rsidRPr="001918BB">
        <w:t>stažuotis užsienio mokslo ir studijų institucijoje;</w:t>
      </w:r>
    </w:p>
    <w:p w:rsidR="001918BB" w:rsidRPr="001918BB" w:rsidRDefault="001918BB" w:rsidP="00687D16">
      <w:pPr>
        <w:pStyle w:val="Sraopastraipa"/>
        <w:numPr>
          <w:ilvl w:val="0"/>
          <w:numId w:val="3"/>
        </w:numPr>
        <w:spacing w:after="0"/>
      </w:pPr>
      <w:r w:rsidRPr="001918BB">
        <w:t>dalyvauti užsienyje organizuojamoje mokslinėje ekspedicijoje arba tyrėjų mokykloje;</w:t>
      </w:r>
    </w:p>
    <w:p w:rsidR="001918BB" w:rsidRPr="001918BB" w:rsidRDefault="001918BB" w:rsidP="00687D16">
      <w:pPr>
        <w:pStyle w:val="Sraopastraipa"/>
        <w:numPr>
          <w:ilvl w:val="0"/>
          <w:numId w:val="3"/>
        </w:numPr>
        <w:spacing w:after="0"/>
      </w:pPr>
      <w:r w:rsidRPr="001918BB">
        <w:t>atlikti mokslinius tyrimus užsienio mokslo ir studijų institucijoje arba įstaigoje.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Remiama ne ilgesnė kaip 30 (trisdešimties) dienų mokslinė išvyka.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Svarstomos tik tos paraiškos, kuriose prašomos kompensuoti mokslinės išvykos išlaidos yra ne mažesnės nei 300 eurų.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Mokslinės išvykos finansuojamos išlaidų kompensavimo būdu.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Remiamos šios išlaidų rūšys: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kelionės išlaidos;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gyvenamojo ploto nuomos išlaidos;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konferencijos dalyvio mokestis;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draudimo išlaidos;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vizos mokestis;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išlaidos už archyvinių dokumentų kopijavimą ir pargabenimą;</w:t>
      </w:r>
    </w:p>
    <w:p w:rsidR="001918BB" w:rsidRPr="001918BB" w:rsidRDefault="001918BB" w:rsidP="00687D16">
      <w:pPr>
        <w:pStyle w:val="Sraopastraipa"/>
        <w:numPr>
          <w:ilvl w:val="0"/>
          <w:numId w:val="2"/>
        </w:numPr>
        <w:spacing w:after="0"/>
      </w:pPr>
      <w:r w:rsidRPr="001918BB">
        <w:t>būtinosios išlaidos, susijusios su dalyvavimu mokslinėje ekspedicijoje.</w:t>
      </w:r>
    </w:p>
    <w:p w:rsidR="001918BB" w:rsidRPr="001918BB" w:rsidRDefault="001918BB" w:rsidP="00687D16">
      <w:pPr>
        <w:numPr>
          <w:ilvl w:val="0"/>
          <w:numId w:val="1"/>
        </w:numPr>
        <w:spacing w:after="0"/>
        <w:ind w:left="-567" w:firstLine="567"/>
      </w:pPr>
      <w:r w:rsidRPr="001918BB">
        <w:t>Netinkamomis išlaidomis laikomos valiutos keitimo mokesčiai.</w:t>
      </w:r>
    </w:p>
    <w:p w:rsidR="001918BB" w:rsidRPr="001918BB" w:rsidRDefault="001918BB" w:rsidP="00687D16">
      <w:pPr>
        <w:spacing w:after="0"/>
        <w:ind w:left="-567" w:firstLine="567"/>
      </w:pPr>
      <w:r w:rsidRPr="001918BB">
        <w:rPr>
          <w:b/>
          <w:bCs/>
        </w:rPr>
        <w:t>Papildoma informacija</w:t>
      </w:r>
    </w:p>
    <w:p w:rsidR="001918BB" w:rsidRPr="001918BB" w:rsidRDefault="001918BB" w:rsidP="001918BB">
      <w:pPr>
        <w:ind w:left="-567" w:firstLine="567"/>
      </w:pPr>
      <w:r w:rsidRPr="001918BB">
        <w:t>Vertinimui teikiamos tik administracinės patikros reikalavimus atitikusios paraiškos.</w:t>
      </w:r>
    </w:p>
    <w:p w:rsidR="001918BB" w:rsidRPr="001918BB" w:rsidRDefault="001918BB" w:rsidP="001918BB">
      <w:pPr>
        <w:ind w:left="-567" w:firstLine="567"/>
      </w:pPr>
      <w:r w:rsidRPr="001918BB">
        <w:t>Su konkursu susiję dokumentai skelbiami </w:t>
      </w:r>
      <w:r w:rsidRPr="001918BB">
        <w:rPr>
          <w:u w:val="single"/>
        </w:rPr>
        <w:t>Lietuvos mokslo tarybos</w:t>
      </w:r>
      <w:r w:rsidRPr="001918BB">
        <w:t> svetainėje.</w:t>
      </w:r>
    </w:p>
    <w:p w:rsidR="00687D16" w:rsidRDefault="00687D16" w:rsidP="001918BB">
      <w:pPr>
        <w:ind w:left="-567" w:firstLine="567"/>
      </w:pPr>
      <w:r w:rsidRPr="001918BB">
        <w:t xml:space="preserve">Išsamesnę informaciją </w:t>
      </w:r>
      <w:r>
        <w:t xml:space="preserve">LMT </w:t>
      </w:r>
      <w:r w:rsidRPr="001918BB">
        <w:t xml:space="preserve">teikia Mokslo programų skyriaus vyriausioji specialistė Jolita </w:t>
      </w:r>
      <w:proofErr w:type="spellStart"/>
      <w:r w:rsidRPr="001918BB">
        <w:t>Klimavičiūtė</w:t>
      </w:r>
      <w:proofErr w:type="spellEnd"/>
      <w:r w:rsidRPr="001918BB">
        <w:t>, tel. (8 5) 261 6135, e. p. </w:t>
      </w:r>
      <w:hyperlink r:id="rId10" w:history="1">
        <w:r w:rsidRPr="001918BB">
          <w:rPr>
            <w:rStyle w:val="Hipersaitas"/>
          </w:rPr>
          <w:t>jolita.klimaviciute@lmt.lt</w:t>
        </w:r>
      </w:hyperlink>
      <w:r w:rsidRPr="001918BB">
        <w:t>.</w:t>
      </w:r>
    </w:p>
    <w:p w:rsidR="001918BB" w:rsidRDefault="00687D16" w:rsidP="001918BB">
      <w:pPr>
        <w:ind w:left="-567" w:firstLine="567"/>
      </w:pPr>
      <w:r w:rsidRPr="00687D16">
        <w:rPr>
          <w:rFonts w:eastAsia="Times New Roman" w:cs="Times New Roman"/>
          <w:color w:val="000000"/>
          <w:szCs w:val="24"/>
          <w:lang w:eastAsia="lt-LT"/>
        </w:rPr>
        <w:t>Informaciją VU teikia:</w:t>
      </w:r>
      <w:r w:rsidRPr="008734FA">
        <w:rPr>
          <w:rFonts w:eastAsia="Times New Roman" w:cs="Times New Roman"/>
          <w:color w:val="000000"/>
          <w:szCs w:val="24"/>
          <w:lang w:eastAsia="lt-LT"/>
        </w:rPr>
        <w:t xml:space="preserve"> Virginija Antanavičiūtė-</w:t>
      </w:r>
      <w:proofErr w:type="spellStart"/>
      <w:r w:rsidRPr="008734FA">
        <w:rPr>
          <w:rFonts w:eastAsia="Times New Roman" w:cs="Times New Roman"/>
          <w:color w:val="000000"/>
          <w:szCs w:val="24"/>
          <w:lang w:eastAsia="lt-LT"/>
        </w:rPr>
        <w:t>Kasperūnė</w:t>
      </w:r>
      <w:proofErr w:type="spellEnd"/>
      <w:r w:rsidRPr="008734FA">
        <w:rPr>
          <w:rFonts w:eastAsia="Times New Roman" w:cs="Times New Roman"/>
          <w:color w:val="000000"/>
          <w:szCs w:val="24"/>
          <w:lang w:eastAsia="lt-LT"/>
        </w:rPr>
        <w:t xml:space="preserve">, </w:t>
      </w:r>
      <w:hyperlink r:id="rId11" w:history="1">
        <w:r w:rsidRPr="008734FA">
          <w:rPr>
            <w:rStyle w:val="Hipersaitas"/>
            <w:rFonts w:eastAsia="Times New Roman" w:cs="Times New Roman"/>
            <w:szCs w:val="24"/>
            <w:lang w:eastAsia="lt-LT"/>
          </w:rPr>
          <w:t xml:space="preserve">virginija.antanaviciute-kasperune@cr.vu.lt </w:t>
        </w:r>
      </w:hyperlink>
      <w:r w:rsidRPr="008734FA">
        <w:rPr>
          <w:rFonts w:eastAsia="Times New Roman" w:cs="Times New Roman"/>
          <w:color w:val="000000"/>
          <w:szCs w:val="24"/>
          <w:lang w:eastAsia="lt-LT"/>
        </w:rPr>
        <w:t>, 268 71 64.</w:t>
      </w:r>
      <w:r>
        <w:rPr>
          <w:rFonts w:eastAsia="Times New Roman" w:cs="Times New Roman"/>
          <w:color w:val="000000"/>
          <w:szCs w:val="24"/>
          <w:lang w:eastAsia="lt-LT"/>
        </w:rPr>
        <w:t xml:space="preserve"> Galite atsiųsti parengtą institucijos raštą pasirašymui </w:t>
      </w:r>
      <w:r w:rsidR="006D267A">
        <w:rPr>
          <w:rFonts w:eastAsia="Times New Roman" w:cs="Times New Roman"/>
          <w:color w:val="000000"/>
          <w:szCs w:val="24"/>
          <w:lang w:eastAsia="lt-LT"/>
        </w:rPr>
        <w:t xml:space="preserve">(su padalinio vadovo viza) </w:t>
      </w:r>
      <w:r>
        <w:rPr>
          <w:rFonts w:eastAsia="Times New Roman" w:cs="Times New Roman"/>
          <w:color w:val="000000"/>
          <w:szCs w:val="24"/>
          <w:lang w:eastAsia="lt-LT"/>
        </w:rPr>
        <w:t>elektroniniu paštu</w:t>
      </w:r>
      <w:r>
        <w:rPr>
          <w:rFonts w:eastAsia="Times New Roman" w:cs="Times New Roman"/>
          <w:color w:val="000000"/>
          <w:szCs w:val="24"/>
          <w:lang w:eastAsia="lt-LT"/>
        </w:rPr>
        <w:t>.</w:t>
      </w:r>
    </w:p>
    <w:tbl>
      <w:tblPr>
        <w:tblW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395"/>
      </w:tblGrid>
      <w:tr w:rsidR="00160011" w:rsidRPr="00160011" w:rsidDel="00C003CF" w:rsidTr="00287F7D">
        <w:trPr>
          <w:cantSplit/>
        </w:trPr>
        <w:tc>
          <w:tcPr>
            <w:tcW w:w="3510" w:type="dxa"/>
          </w:tcPr>
          <w:p w:rsidR="00160011" w:rsidRPr="00160011" w:rsidDel="005743F8" w:rsidRDefault="00160011" w:rsidP="00160011">
            <w:pPr>
              <w:ind w:left="-567" w:firstLine="567"/>
            </w:pPr>
            <w:bookmarkStart w:id="0" w:name="_GoBack"/>
            <w:bookmarkEnd w:id="0"/>
            <w:r w:rsidRPr="00160011">
              <w:t>Pavadinimas</w:t>
            </w:r>
          </w:p>
        </w:tc>
        <w:tc>
          <w:tcPr>
            <w:tcW w:w="4395" w:type="dxa"/>
          </w:tcPr>
          <w:p w:rsidR="00160011" w:rsidRPr="00160011" w:rsidDel="00C003CF" w:rsidRDefault="00160011" w:rsidP="00160011">
            <w:pPr>
              <w:ind w:left="-567" w:firstLine="567"/>
              <w:rPr>
                <w:b/>
              </w:rPr>
            </w:pPr>
            <w:r w:rsidRPr="00160011">
              <w:rPr>
                <w:b/>
              </w:rPr>
              <w:t>Vilniaus universitetas</w:t>
            </w:r>
          </w:p>
        </w:tc>
      </w:tr>
      <w:tr w:rsidR="00160011" w:rsidRPr="00160011" w:rsidTr="00287F7D">
        <w:tc>
          <w:tcPr>
            <w:tcW w:w="3510" w:type="dxa"/>
            <w:tcBorders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Adresas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Universiteto g. 3, LT-01513, Vilnius</w:t>
            </w:r>
          </w:p>
        </w:tc>
      </w:tr>
      <w:tr w:rsidR="00160011" w:rsidRPr="00160011" w:rsidTr="00287F7D">
        <w:tc>
          <w:tcPr>
            <w:tcW w:w="3510" w:type="dxa"/>
            <w:tcBorders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Telefonas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+370 5 268 70 10</w:t>
            </w:r>
          </w:p>
        </w:tc>
      </w:tr>
      <w:tr w:rsidR="00160011" w:rsidRPr="00160011" w:rsidTr="00287F7D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El. paštas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mokslas@cr.vu.lt</w:t>
            </w:r>
          </w:p>
        </w:tc>
      </w:tr>
      <w:tr w:rsidR="00160011" w:rsidRPr="00160011" w:rsidTr="00287F7D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Kodas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211950810</w:t>
            </w:r>
          </w:p>
        </w:tc>
      </w:tr>
      <w:tr w:rsidR="00160011" w:rsidRPr="00160011" w:rsidTr="00287F7D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>
              <w:t>Interneto svetainė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proofErr w:type="spellStart"/>
            <w:r>
              <w:t>www.vu.lt</w:t>
            </w:r>
            <w:proofErr w:type="spellEnd"/>
          </w:p>
        </w:tc>
      </w:tr>
      <w:tr w:rsidR="00160011" w:rsidRPr="00160011" w:rsidTr="006D267A">
        <w:trPr>
          <w:trHeight w:val="10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Sąskaitos Nr.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1" w:rsidRPr="00160011" w:rsidRDefault="00160011" w:rsidP="00160011">
            <w:pPr>
              <w:ind w:left="-567" w:firstLine="567"/>
            </w:pPr>
            <w:r w:rsidRPr="00160011">
              <w:t>LT327300010002462504</w:t>
            </w:r>
          </w:p>
        </w:tc>
      </w:tr>
    </w:tbl>
    <w:p w:rsidR="00160011" w:rsidRDefault="00160011" w:rsidP="006D267A">
      <w:pPr>
        <w:ind w:firstLine="0"/>
      </w:pPr>
    </w:p>
    <w:sectPr w:rsidR="00160011" w:rsidSect="00CA30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BB" w:rsidRDefault="001918BB" w:rsidP="00786DDD">
      <w:pPr>
        <w:spacing w:after="0"/>
      </w:pPr>
      <w:r>
        <w:separator/>
      </w:r>
    </w:p>
  </w:endnote>
  <w:endnote w:type="continuationSeparator" w:id="0">
    <w:p w:rsidR="001918BB" w:rsidRDefault="001918BB" w:rsidP="0078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BB" w:rsidRDefault="001918BB" w:rsidP="00786DDD">
      <w:pPr>
        <w:spacing w:after="0"/>
      </w:pPr>
      <w:r>
        <w:separator/>
      </w:r>
    </w:p>
  </w:footnote>
  <w:footnote w:type="continuationSeparator" w:id="0">
    <w:p w:rsidR="001918BB" w:rsidRDefault="001918BB" w:rsidP="00786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DD" w:rsidRDefault="00786DD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BBC"/>
    <w:multiLevelType w:val="hybridMultilevel"/>
    <w:tmpl w:val="79C056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4B71"/>
    <w:multiLevelType w:val="multilevel"/>
    <w:tmpl w:val="DE2A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E6F0B"/>
    <w:multiLevelType w:val="hybridMultilevel"/>
    <w:tmpl w:val="2B3A9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BB"/>
    <w:rsid w:val="00160011"/>
    <w:rsid w:val="001918BB"/>
    <w:rsid w:val="0028484B"/>
    <w:rsid w:val="00591AD7"/>
    <w:rsid w:val="00687D16"/>
    <w:rsid w:val="006D267A"/>
    <w:rsid w:val="00786DDD"/>
    <w:rsid w:val="0095426A"/>
    <w:rsid w:val="00AD3E7A"/>
    <w:rsid w:val="00CA3059"/>
    <w:rsid w:val="00D87BBB"/>
    <w:rsid w:val="00E10822"/>
    <w:rsid w:val="00E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84B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character" w:styleId="Hipersaitas">
    <w:name w:val="Hyperlink"/>
    <w:basedOn w:val="Numatytasispastraiposriftas"/>
    <w:uiPriority w:val="99"/>
    <w:unhideWhenUsed/>
    <w:rsid w:val="001918BB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108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84B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character" w:styleId="Hipersaitas">
    <w:name w:val="Hyperlink"/>
    <w:basedOn w:val="Numatytasispastraiposriftas"/>
    <w:uiPriority w:val="99"/>
    <w:unhideWhenUsed/>
    <w:rsid w:val="001918BB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108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os.smm.l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irginija.antanaviciute-kasperune@cr.vu.lt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lita.klimaviciute@lmt.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unkis.lmt.l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2017-03-29T05:59:00Z</dcterms:created>
  <dcterms:modified xsi:type="dcterms:W3CDTF">2017-03-29T07:14:00Z</dcterms:modified>
</cp:coreProperties>
</file>