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68" w:rsidRDefault="00ED5565">
      <w:pPr>
        <w:pBdr>
          <w:top w:val="nil"/>
          <w:left w:val="nil"/>
          <w:bottom w:val="nil"/>
          <w:right w:val="nil"/>
          <w:between w:val="nil"/>
        </w:pBdr>
        <w:spacing w:before="240"/>
        <w:ind w:right="448"/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Globaliojo optimizavimo grupės</w:t>
      </w:r>
    </w:p>
    <w:p w:rsidR="008B2C68" w:rsidRDefault="00ED5565">
      <w:pPr>
        <w:pBdr>
          <w:top w:val="nil"/>
          <w:left w:val="nil"/>
          <w:bottom w:val="nil"/>
          <w:right w:val="nil"/>
          <w:between w:val="nil"/>
        </w:pBdr>
        <w:ind w:right="449"/>
        <w:jc w:val="center"/>
        <w:rPr>
          <w:color w:val="C0C0C0"/>
          <w:sz w:val="20"/>
          <w:szCs w:val="20"/>
        </w:rPr>
      </w:pPr>
      <w:r>
        <w:rPr>
          <w:b/>
          <w:color w:val="C0C0C0"/>
          <w:sz w:val="20"/>
          <w:szCs w:val="20"/>
        </w:rPr>
        <w:t>DMSTI grupės pavadinimas</w:t>
      </w:r>
    </w:p>
    <w:p w:rsidR="008B2C68" w:rsidRDefault="00ED5565">
      <w:pPr>
        <w:pBdr>
          <w:top w:val="nil"/>
          <w:left w:val="nil"/>
          <w:bottom w:val="nil"/>
          <w:right w:val="nil"/>
          <w:between w:val="nil"/>
        </w:pBdr>
        <w:spacing w:before="120"/>
        <w:ind w:right="448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</w:t>
      </w:r>
      <w:r>
        <w:rPr>
          <w:b/>
          <w:sz w:val="28"/>
          <w:szCs w:val="28"/>
        </w:rPr>
        <w:t>20</w:t>
      </w:r>
      <w:r>
        <w:rPr>
          <w:b/>
          <w:color w:val="000000"/>
          <w:sz w:val="28"/>
          <w:szCs w:val="28"/>
        </w:rPr>
        <w:t xml:space="preserve"> m. veiklos ataskaita</w:t>
      </w:r>
    </w:p>
    <w:p w:rsidR="008B2C68" w:rsidRDefault="00ED5565">
      <w:pPr>
        <w:pBdr>
          <w:top w:val="nil"/>
          <w:left w:val="nil"/>
          <w:bottom w:val="nil"/>
          <w:right w:val="nil"/>
          <w:between w:val="nil"/>
        </w:pBdr>
        <w:spacing w:before="360" w:after="60"/>
        <w:ind w:left="-567" w:right="448"/>
        <w:jc w:val="both"/>
        <w:rPr>
          <w:color w:val="000000"/>
        </w:rPr>
      </w:pPr>
      <w:r>
        <w:rPr>
          <w:b/>
          <w:color w:val="000000"/>
        </w:rPr>
        <w:t>1. Grupės darbuotojai</w:t>
      </w:r>
    </w:p>
    <w:tbl>
      <w:tblPr>
        <w:tblStyle w:val="a"/>
        <w:tblW w:w="14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2"/>
        <w:gridCol w:w="4166"/>
        <w:gridCol w:w="3401"/>
        <w:gridCol w:w="1527"/>
        <w:gridCol w:w="1480"/>
        <w:gridCol w:w="1927"/>
        <w:gridCol w:w="1189"/>
      </w:tblGrid>
      <w:tr w:rsidR="008B2C68">
        <w:trPr>
          <w:trHeight w:val="180"/>
        </w:trPr>
        <w:tc>
          <w:tcPr>
            <w:tcW w:w="147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ind w:left="970" w:right="448" w:hanging="97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1.1. Darbuotojai</w:t>
            </w:r>
          </w:p>
        </w:tc>
      </w:tr>
      <w:tr w:rsidR="008B2C68">
        <w:trPr>
          <w:trHeight w:val="66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4166" w:type="dxa"/>
            <w:tcBorders>
              <w:top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Pavardė, vardas</w:t>
            </w:r>
          </w:p>
        </w:tc>
        <w:tc>
          <w:tcPr>
            <w:tcW w:w="3401" w:type="dxa"/>
            <w:tcBorders>
              <w:top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Pareigos</w:t>
            </w:r>
          </w:p>
        </w:tc>
        <w:tc>
          <w:tcPr>
            <w:tcW w:w="1527" w:type="dxa"/>
            <w:tcBorders>
              <w:top w:val="single" w:sz="4" w:space="0" w:color="000000"/>
            </w:tcBorders>
            <w:shd w:val="clear" w:color="auto" w:fill="F2F2F2"/>
          </w:tcPr>
          <w:p w:rsidR="008B2C68" w:rsidRDefault="00ED5565">
            <w:pPr>
              <w:ind w:right="-13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Pagr</w:t>
            </w:r>
            <w:proofErr w:type="spellEnd"/>
            <w:r>
              <w:rPr>
                <w:b/>
                <w:sz w:val="20"/>
                <w:szCs w:val="20"/>
              </w:rPr>
              <w:t xml:space="preserve">. (P) / </w:t>
            </w:r>
            <w:proofErr w:type="spellStart"/>
            <w:r>
              <w:rPr>
                <w:b/>
                <w:sz w:val="20"/>
                <w:szCs w:val="20"/>
              </w:rPr>
              <w:t>nepagr</w:t>
            </w:r>
            <w:proofErr w:type="spellEnd"/>
            <w:r>
              <w:rPr>
                <w:b/>
                <w:sz w:val="20"/>
                <w:szCs w:val="20"/>
              </w:rPr>
              <w:t>. (</w:t>
            </w:r>
            <w:proofErr w:type="spellStart"/>
            <w:r>
              <w:rPr>
                <w:b/>
                <w:sz w:val="20"/>
                <w:szCs w:val="20"/>
              </w:rPr>
              <w:t>Np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80" w:type="dxa"/>
            <w:tcBorders>
              <w:top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Mokslo laipsnis</w:t>
            </w:r>
          </w:p>
        </w:tc>
        <w:tc>
          <w:tcPr>
            <w:tcW w:w="1927" w:type="dxa"/>
            <w:tcBorders>
              <w:top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Pedagoginis mokslo vardas</w:t>
            </w:r>
          </w:p>
        </w:tc>
        <w:tc>
          <w:tcPr>
            <w:tcW w:w="118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ind w:left="-51" w:right="-108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Etato </w:t>
            </w:r>
            <w:r>
              <w:rPr>
                <w:b/>
                <w:sz w:val="20"/>
                <w:szCs w:val="20"/>
              </w:rPr>
              <w:br/>
              <w:t>dalis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sz w:val="18"/>
                <w:szCs w:val="18"/>
              </w:rPr>
              <w:t>(1 ar 1/2)</w:t>
            </w:r>
          </w:p>
        </w:tc>
      </w:tr>
      <w:tr w:rsidR="008B2C68">
        <w:trPr>
          <w:trHeight w:val="6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166" w:type="dxa"/>
            <w:tcBorders>
              <w:top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ŽILINSKAS Julius</w:t>
            </w:r>
          </w:p>
        </w:tc>
        <w:tc>
          <w:tcPr>
            <w:tcW w:w="3401" w:type="dxa"/>
            <w:tcBorders>
              <w:top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Vyriausiasis mokslo darbuotojas</w:t>
            </w:r>
          </w:p>
        </w:tc>
        <w:tc>
          <w:tcPr>
            <w:tcW w:w="1527" w:type="dxa"/>
            <w:tcBorders>
              <w:top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480" w:type="dxa"/>
            <w:tcBorders>
              <w:top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(HP)</w:t>
            </w:r>
          </w:p>
        </w:tc>
        <w:tc>
          <w:tcPr>
            <w:tcW w:w="1927" w:type="dxa"/>
            <w:tcBorders>
              <w:top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prof.</w:t>
            </w:r>
          </w:p>
        </w:tc>
        <w:tc>
          <w:tcPr>
            <w:tcW w:w="1189" w:type="dxa"/>
            <w:tcBorders>
              <w:top w:val="single" w:sz="4" w:space="0" w:color="000000"/>
              <w:right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B2C68">
        <w:trPr>
          <w:trHeight w:val="6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166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ŽILINSKAS Antanas</w:t>
            </w:r>
          </w:p>
        </w:tc>
        <w:tc>
          <w:tcPr>
            <w:tcW w:w="3401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Profesorius emeritas</w:t>
            </w:r>
          </w:p>
        </w:tc>
        <w:tc>
          <w:tcPr>
            <w:tcW w:w="1527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proofErr w:type="spellStart"/>
            <w:r>
              <w:rPr>
                <w:sz w:val="22"/>
                <w:szCs w:val="22"/>
              </w:rPr>
              <w:t>habil</w:t>
            </w:r>
            <w:proofErr w:type="spellEnd"/>
          </w:p>
        </w:tc>
        <w:tc>
          <w:tcPr>
            <w:tcW w:w="1927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prof.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</w:tr>
      <w:tr w:rsidR="008B2C68">
        <w:trPr>
          <w:trHeight w:val="6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166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LANČINSKAS Algirdas</w:t>
            </w:r>
          </w:p>
        </w:tc>
        <w:tc>
          <w:tcPr>
            <w:tcW w:w="3401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Vyresnysis mokslo darbuotojas, docentas</w:t>
            </w:r>
          </w:p>
        </w:tc>
        <w:tc>
          <w:tcPr>
            <w:tcW w:w="1527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 + </w:t>
            </w:r>
            <w:proofErr w:type="spellStart"/>
            <w:r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  <w:vertAlign w:val="superscript"/>
              </w:rPr>
              <w:t>i</w:t>
            </w:r>
            <w:r>
              <w:rPr>
                <w:sz w:val="22"/>
                <w:szCs w:val="22"/>
              </w:rPr>
              <w:t>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</w:t>
            </w:r>
          </w:p>
        </w:tc>
        <w:tc>
          <w:tcPr>
            <w:tcW w:w="1927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doc.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0,85+0,15</w:t>
            </w:r>
          </w:p>
        </w:tc>
      </w:tr>
      <w:tr w:rsidR="008B2C68">
        <w:trPr>
          <w:trHeight w:val="6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166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PUPEIKIS Rimantas</w:t>
            </w:r>
          </w:p>
        </w:tc>
        <w:tc>
          <w:tcPr>
            <w:tcW w:w="3401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Afilijuotasis</w:t>
            </w:r>
            <w:proofErr w:type="spellEnd"/>
            <w:r>
              <w:rPr>
                <w:sz w:val="22"/>
                <w:szCs w:val="22"/>
              </w:rPr>
              <w:t xml:space="preserve"> mokslininkas</w:t>
            </w:r>
          </w:p>
        </w:tc>
        <w:tc>
          <w:tcPr>
            <w:tcW w:w="1527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</w:t>
            </w:r>
          </w:p>
        </w:tc>
        <w:tc>
          <w:tcPr>
            <w:tcW w:w="1927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doc.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</w:tr>
      <w:tr w:rsidR="008B2C68">
        <w:trPr>
          <w:trHeight w:val="6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166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</w:tr>
      <w:tr w:rsidR="008B2C68">
        <w:trPr>
          <w:trHeight w:val="6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166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4" w:space="0" w:color="000000"/>
              <w:bottom w:val="single" w:sz="4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</w:tr>
    </w:tbl>
    <w:p w:rsidR="008B2C68" w:rsidRDefault="008B2C68">
      <w:pPr>
        <w:pBdr>
          <w:top w:val="nil"/>
          <w:left w:val="nil"/>
          <w:bottom w:val="nil"/>
          <w:right w:val="nil"/>
          <w:between w:val="nil"/>
        </w:pBdr>
        <w:ind w:left="-284" w:right="448"/>
        <w:jc w:val="both"/>
        <w:rPr>
          <w:color w:val="000000"/>
          <w:sz w:val="22"/>
          <w:szCs w:val="22"/>
        </w:rPr>
      </w:pPr>
    </w:p>
    <w:tbl>
      <w:tblPr>
        <w:tblStyle w:val="a0"/>
        <w:tblW w:w="147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4"/>
        <w:gridCol w:w="3537"/>
        <w:gridCol w:w="3578"/>
        <w:gridCol w:w="2457"/>
        <w:gridCol w:w="2119"/>
        <w:gridCol w:w="2257"/>
      </w:tblGrid>
      <w:tr w:rsidR="008B2C68">
        <w:tc>
          <w:tcPr>
            <w:tcW w:w="14712" w:type="dxa"/>
            <w:gridSpan w:val="6"/>
            <w:tcBorders>
              <w:top w:val="single" w:sz="6" w:space="0" w:color="000000"/>
              <w:bottom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1.2. </w:t>
            </w:r>
            <w:r>
              <w:rPr>
                <w:b/>
                <w:color w:val="000000"/>
                <w:sz w:val="22"/>
                <w:szCs w:val="22"/>
              </w:rPr>
              <w:t>Doktorantai</w:t>
            </w:r>
          </w:p>
        </w:tc>
      </w:tr>
      <w:tr w:rsidR="008B2C68">
        <w:tc>
          <w:tcPr>
            <w:tcW w:w="7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Pavardė, vardas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Vadovo </w:t>
            </w:r>
            <w:r>
              <w:rPr>
                <w:b/>
                <w:sz w:val="20"/>
                <w:szCs w:val="20"/>
              </w:rPr>
              <w:br/>
              <w:t xml:space="preserve">pavardė, vardas 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Doktorantūros kryptis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ind w:right="-108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Doktorantūros forma*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Studijų metai</w:t>
            </w:r>
          </w:p>
        </w:tc>
      </w:tr>
      <w:tr w:rsidR="008B2C68">
        <w:tc>
          <w:tcPr>
            <w:tcW w:w="764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537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KEPALAS Mindaugas</w:t>
            </w:r>
          </w:p>
        </w:tc>
        <w:tc>
          <w:tcPr>
            <w:tcW w:w="3578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ŽILINSKAS Julius</w:t>
            </w:r>
          </w:p>
        </w:tc>
        <w:tc>
          <w:tcPr>
            <w:tcW w:w="2457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009</w:t>
            </w:r>
          </w:p>
        </w:tc>
        <w:tc>
          <w:tcPr>
            <w:tcW w:w="2119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2257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B2C68">
        <w:tc>
          <w:tcPr>
            <w:tcW w:w="764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537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TAUTVAIŠAS Saulius</w:t>
            </w:r>
          </w:p>
        </w:tc>
        <w:tc>
          <w:tcPr>
            <w:tcW w:w="3578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ŽILINSKAS Julius</w:t>
            </w:r>
          </w:p>
        </w:tc>
        <w:tc>
          <w:tcPr>
            <w:tcW w:w="2457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009</w:t>
            </w:r>
          </w:p>
        </w:tc>
        <w:tc>
          <w:tcPr>
            <w:tcW w:w="2119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2257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ind w:right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B2C68">
        <w:tc>
          <w:tcPr>
            <w:tcW w:w="764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537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ZIKARIENĖ Eglė</w:t>
            </w:r>
          </w:p>
        </w:tc>
        <w:tc>
          <w:tcPr>
            <w:tcW w:w="3578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DUČINSKAS Kęstutis</w:t>
            </w:r>
          </w:p>
        </w:tc>
        <w:tc>
          <w:tcPr>
            <w:tcW w:w="2457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009</w:t>
            </w:r>
          </w:p>
        </w:tc>
        <w:tc>
          <w:tcPr>
            <w:tcW w:w="2119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2257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ind w:right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8B2C68">
        <w:tc>
          <w:tcPr>
            <w:tcW w:w="7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  <w:tc>
          <w:tcPr>
            <w:tcW w:w="3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  <w:tc>
          <w:tcPr>
            <w:tcW w:w="2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8B2C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8B2C68">
            <w:pPr>
              <w:ind w:right="68"/>
              <w:jc w:val="center"/>
              <w:rPr>
                <w:sz w:val="22"/>
                <w:szCs w:val="22"/>
              </w:rPr>
            </w:pPr>
          </w:p>
        </w:tc>
      </w:tr>
    </w:tbl>
    <w:p w:rsidR="008B2C68" w:rsidRDefault="00ED5565">
      <w:pPr>
        <w:pBdr>
          <w:top w:val="nil"/>
          <w:left w:val="nil"/>
          <w:bottom w:val="nil"/>
          <w:right w:val="nil"/>
          <w:between w:val="nil"/>
        </w:pBdr>
        <w:ind w:left="-340" w:right="16"/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* D – dieninė, N – neakivaizdinė</w:t>
      </w:r>
    </w:p>
    <w:p w:rsidR="008B2C68" w:rsidRDefault="00ED5565">
      <w:pPr>
        <w:pBdr>
          <w:top w:val="nil"/>
          <w:left w:val="nil"/>
          <w:bottom w:val="nil"/>
          <w:right w:val="nil"/>
          <w:between w:val="nil"/>
        </w:pBdr>
        <w:ind w:left="-570" w:right="6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1.2.1. Doktorantūrą baigusiųjų suvestinė</w:t>
      </w:r>
    </w:p>
    <w:tbl>
      <w:tblPr>
        <w:tblStyle w:val="a1"/>
        <w:tblW w:w="147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4"/>
        <w:gridCol w:w="3177"/>
        <w:gridCol w:w="2116"/>
        <w:gridCol w:w="2116"/>
        <w:gridCol w:w="1863"/>
        <w:gridCol w:w="2110"/>
        <w:gridCol w:w="2316"/>
      </w:tblGrid>
      <w:tr w:rsidR="008B2C68">
        <w:tc>
          <w:tcPr>
            <w:tcW w:w="1014" w:type="dxa"/>
            <w:vMerge w:val="restart"/>
            <w:shd w:val="clear" w:color="auto" w:fill="F2F2F2"/>
          </w:tcPr>
          <w:p w:rsidR="008B2C68" w:rsidRDefault="00ED5565">
            <w:pPr>
              <w:ind w:left="-133" w:right="-108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Kodas</w:t>
            </w:r>
          </w:p>
        </w:tc>
        <w:tc>
          <w:tcPr>
            <w:tcW w:w="3177" w:type="dxa"/>
            <w:vMerge w:val="restart"/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Mokslo kryptis</w:t>
            </w:r>
          </w:p>
        </w:tc>
        <w:tc>
          <w:tcPr>
            <w:tcW w:w="4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B2C68" w:rsidRDefault="00ED556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-09-30  baigusieji</w:t>
            </w:r>
          </w:p>
        </w:tc>
        <w:tc>
          <w:tcPr>
            <w:tcW w:w="3973" w:type="dxa"/>
            <w:gridSpan w:val="2"/>
            <w:tcBorders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-09-30  baigusieji</w:t>
            </w:r>
          </w:p>
        </w:tc>
        <w:tc>
          <w:tcPr>
            <w:tcW w:w="2316" w:type="dxa"/>
            <w:vMerge w:val="restart"/>
            <w:tcBorders>
              <w:left w:val="single" w:sz="4" w:space="0" w:color="000000"/>
            </w:tcBorders>
            <w:shd w:val="clear" w:color="auto" w:fill="F2F2F2"/>
          </w:tcPr>
          <w:p w:rsidR="008B2C68" w:rsidRDefault="00ED5565">
            <w:pPr>
              <w:ind w:left="-108" w:right="-108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 xml:space="preserve"> m.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eksternu apgintų disertacijų sk.</w:t>
            </w:r>
          </w:p>
        </w:tc>
      </w:tr>
      <w:tr w:rsidR="008B2C68">
        <w:tc>
          <w:tcPr>
            <w:tcW w:w="1014" w:type="dxa"/>
            <w:vMerge/>
            <w:shd w:val="clear" w:color="auto" w:fill="F2F2F2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77" w:type="dxa"/>
            <w:vMerge/>
            <w:shd w:val="clear" w:color="auto" w:fill="F2F2F2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Bendras skaičius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jų apgynė disertacijas</w:t>
            </w:r>
          </w:p>
        </w:tc>
        <w:tc>
          <w:tcPr>
            <w:tcW w:w="1863" w:type="dxa"/>
            <w:tcBorders>
              <w:top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Bendras skaičius</w:t>
            </w:r>
          </w:p>
        </w:tc>
        <w:tc>
          <w:tcPr>
            <w:tcW w:w="2110" w:type="dxa"/>
            <w:tcBorders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jų apgynė disertacijas</w:t>
            </w:r>
          </w:p>
        </w:tc>
        <w:tc>
          <w:tcPr>
            <w:tcW w:w="2316" w:type="dxa"/>
            <w:vMerge/>
            <w:tcBorders>
              <w:left w:val="single" w:sz="4" w:space="0" w:color="000000"/>
            </w:tcBorders>
            <w:shd w:val="clear" w:color="auto" w:fill="F2F2F2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B2C68">
        <w:trPr>
          <w:trHeight w:val="60"/>
        </w:trPr>
        <w:tc>
          <w:tcPr>
            <w:tcW w:w="1014" w:type="dxa"/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009</w:t>
            </w:r>
          </w:p>
        </w:tc>
        <w:tc>
          <w:tcPr>
            <w:tcW w:w="3177" w:type="dxa"/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Informatika</w:t>
            </w:r>
          </w:p>
        </w:tc>
        <w:tc>
          <w:tcPr>
            <w:tcW w:w="2116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16" w:type="dxa"/>
            <w:tcBorders>
              <w:left w:val="single" w:sz="4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63" w:type="dxa"/>
          </w:tcPr>
          <w:p w:rsidR="008B2C68" w:rsidRDefault="008B2C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0" w:type="dxa"/>
            <w:tcBorders>
              <w:right w:val="single" w:sz="4" w:space="0" w:color="000000"/>
            </w:tcBorders>
          </w:tcPr>
          <w:p w:rsidR="008B2C68" w:rsidRDefault="008B2C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6" w:type="dxa"/>
            <w:tcBorders>
              <w:left w:val="single" w:sz="4" w:space="0" w:color="000000"/>
            </w:tcBorders>
          </w:tcPr>
          <w:p w:rsidR="008B2C68" w:rsidRDefault="008B2C68">
            <w:pPr>
              <w:jc w:val="center"/>
              <w:rPr>
                <w:sz w:val="22"/>
                <w:szCs w:val="22"/>
              </w:rPr>
            </w:pPr>
          </w:p>
        </w:tc>
      </w:tr>
      <w:tr w:rsidR="008B2C68">
        <w:tc>
          <w:tcPr>
            <w:tcW w:w="1014" w:type="dxa"/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 007</w:t>
            </w:r>
          </w:p>
        </w:tc>
        <w:tc>
          <w:tcPr>
            <w:tcW w:w="3177" w:type="dxa"/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Informatikos inžinerija</w:t>
            </w:r>
          </w:p>
        </w:tc>
        <w:tc>
          <w:tcPr>
            <w:tcW w:w="2116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8B2C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tcBorders>
              <w:left w:val="single" w:sz="4" w:space="0" w:color="000000"/>
            </w:tcBorders>
          </w:tcPr>
          <w:p w:rsidR="008B2C68" w:rsidRDefault="008B2C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3" w:type="dxa"/>
          </w:tcPr>
          <w:p w:rsidR="008B2C68" w:rsidRDefault="008B2C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0" w:type="dxa"/>
            <w:tcBorders>
              <w:right w:val="single" w:sz="4" w:space="0" w:color="000000"/>
            </w:tcBorders>
          </w:tcPr>
          <w:p w:rsidR="008B2C68" w:rsidRDefault="008B2C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6" w:type="dxa"/>
            <w:tcBorders>
              <w:left w:val="single" w:sz="4" w:space="0" w:color="000000"/>
            </w:tcBorders>
          </w:tcPr>
          <w:p w:rsidR="008B2C68" w:rsidRDefault="008B2C68">
            <w:pPr>
              <w:jc w:val="center"/>
              <w:rPr>
                <w:sz w:val="22"/>
                <w:szCs w:val="22"/>
              </w:rPr>
            </w:pPr>
          </w:p>
        </w:tc>
      </w:tr>
      <w:tr w:rsidR="008B2C68">
        <w:tc>
          <w:tcPr>
            <w:tcW w:w="4191" w:type="dxa"/>
            <w:gridSpan w:val="2"/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Iš viso:</w:t>
            </w:r>
          </w:p>
        </w:tc>
        <w:tc>
          <w:tcPr>
            <w:tcW w:w="2116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8B2C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tcBorders>
              <w:left w:val="single" w:sz="4" w:space="0" w:color="000000"/>
            </w:tcBorders>
          </w:tcPr>
          <w:p w:rsidR="008B2C68" w:rsidRDefault="008B2C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3" w:type="dxa"/>
          </w:tcPr>
          <w:p w:rsidR="008B2C68" w:rsidRDefault="008B2C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0" w:type="dxa"/>
            <w:tcBorders>
              <w:right w:val="single" w:sz="4" w:space="0" w:color="000000"/>
            </w:tcBorders>
          </w:tcPr>
          <w:p w:rsidR="008B2C68" w:rsidRDefault="008B2C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6" w:type="dxa"/>
            <w:tcBorders>
              <w:left w:val="single" w:sz="4" w:space="0" w:color="000000"/>
            </w:tcBorders>
          </w:tcPr>
          <w:p w:rsidR="008B2C68" w:rsidRDefault="008B2C6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B2C68" w:rsidRDefault="00ED5565">
      <w:pPr>
        <w:pBdr>
          <w:top w:val="nil"/>
          <w:left w:val="nil"/>
          <w:bottom w:val="nil"/>
          <w:right w:val="nil"/>
          <w:between w:val="nil"/>
        </w:pBdr>
        <w:spacing w:before="360" w:after="120"/>
        <w:ind w:left="-567" w:right="448"/>
        <w:jc w:val="both"/>
        <w:rPr>
          <w:color w:val="000000"/>
        </w:rPr>
      </w:pPr>
      <w:r>
        <w:rPr>
          <w:b/>
          <w:color w:val="000000"/>
        </w:rPr>
        <w:lastRenderedPageBreak/>
        <w:t>2.  20</w:t>
      </w:r>
      <w:r>
        <w:rPr>
          <w:b/>
        </w:rPr>
        <w:t>20</w:t>
      </w:r>
      <w:r>
        <w:rPr>
          <w:b/>
          <w:color w:val="000000"/>
        </w:rPr>
        <w:t xml:space="preserve"> m. moksliniai tyrimai,  projektai,  infrastruktūra,  mokslinės veiklos rezultatai</w:t>
      </w:r>
    </w:p>
    <w:tbl>
      <w:tblPr>
        <w:tblStyle w:val="a2"/>
        <w:tblW w:w="14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5"/>
        <w:gridCol w:w="1440"/>
        <w:gridCol w:w="12497"/>
      </w:tblGrid>
      <w:tr w:rsidR="008B2C68">
        <w:trPr>
          <w:trHeight w:val="180"/>
        </w:trPr>
        <w:tc>
          <w:tcPr>
            <w:tcW w:w="1471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ind w:left="970" w:right="448" w:hanging="97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2.1. Mokslinių tyrimų, vykdomų pagal instituto planines temas, trumpas apibūdinimas</w:t>
            </w:r>
          </w:p>
        </w:tc>
      </w:tr>
      <w:tr w:rsidR="008B2C68">
        <w:trPr>
          <w:trHeight w:val="180"/>
        </w:trPr>
        <w:tc>
          <w:tcPr>
            <w:tcW w:w="775" w:type="dxa"/>
            <w:tcBorders>
              <w:left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1440" w:type="dxa"/>
            <w:shd w:val="clear" w:color="auto" w:fill="F2F2F2"/>
          </w:tcPr>
          <w:p w:rsidR="008B2C68" w:rsidRDefault="00ED5565">
            <w:pPr>
              <w:ind w:right="-5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Mokslo </w:t>
            </w:r>
            <w:proofErr w:type="spellStart"/>
            <w:r>
              <w:rPr>
                <w:b/>
                <w:sz w:val="20"/>
                <w:szCs w:val="20"/>
              </w:rPr>
              <w:t>kr.</w:t>
            </w:r>
            <w:proofErr w:type="spellEnd"/>
            <w:r>
              <w:rPr>
                <w:b/>
                <w:sz w:val="20"/>
                <w:szCs w:val="20"/>
              </w:rPr>
              <w:t xml:space="preserve"> kodai</w:t>
            </w:r>
          </w:p>
        </w:tc>
        <w:tc>
          <w:tcPr>
            <w:tcW w:w="12497" w:type="dxa"/>
            <w:tcBorders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Temos pavadinimas, temos vadovas, svarbiausieji 20</w:t>
            </w:r>
            <w:r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 xml:space="preserve"> m. rezultatai (nurodyti autorius), svarbiausios šių rezultatų publikacijos</w:t>
            </w:r>
          </w:p>
        </w:tc>
      </w:tr>
      <w:tr w:rsidR="008B2C68">
        <w:trPr>
          <w:trHeight w:val="160"/>
        </w:trPr>
        <w:tc>
          <w:tcPr>
            <w:tcW w:w="775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08"/>
                <w:tab w:val="left" w:pos="234"/>
              </w:tabs>
              <w:ind w:right="44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1" w:firstLine="6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97" w:type="dxa"/>
            <w:tcBorders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640"/>
              </w:tabs>
              <w:spacing w:before="120"/>
              <w:ind w:right="964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Tema: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Globalusis optimizavimas</w:t>
            </w:r>
          </w:p>
          <w:p w:rsidR="008B2C68" w:rsidRDefault="00ED5565">
            <w:pPr>
              <w:spacing w:after="2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Vadovas:</w:t>
            </w:r>
            <w:r>
              <w:rPr>
                <w:sz w:val="22"/>
                <w:szCs w:val="22"/>
              </w:rPr>
              <w:t xml:space="preserve"> Ju</w:t>
            </w:r>
            <w:r>
              <w:rPr>
                <w:sz w:val="22"/>
                <w:szCs w:val="22"/>
              </w:rPr>
              <w:t>lius Žilinskas</w:t>
            </w:r>
          </w:p>
          <w:p w:rsidR="008B2C68" w:rsidRDefault="00ED5565">
            <w:pPr>
              <w:spacing w:after="12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Svarbiausieji rezultatai*:</w:t>
            </w:r>
          </w:p>
          <w:p w:rsidR="008B2C68" w:rsidRDefault="00ED556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Sukurtas rangavimu grįstas algoritmas diskretiems asimetrinio optimizavimo uždaviniams spręsti, kurio efektyvumas ištirtas sprendžiant įvairius konkuruojančių objektų vietų parinkimo uždavinius.</w:t>
            </w:r>
          </w:p>
          <w:p w:rsidR="008B2C68" w:rsidRDefault="00ED556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Teoriškai įvertintas </w:t>
            </w:r>
            <w:proofErr w:type="spellStart"/>
            <w:r>
              <w:rPr>
                <w:sz w:val="22"/>
                <w:szCs w:val="22"/>
              </w:rPr>
              <w:t>daugiakriterio</w:t>
            </w:r>
            <w:proofErr w:type="spellEnd"/>
            <w:r>
              <w:rPr>
                <w:sz w:val="22"/>
                <w:szCs w:val="22"/>
              </w:rPr>
              <w:t xml:space="preserve"> optimizavimo algoritmo ef</w:t>
            </w:r>
            <w:r>
              <w:rPr>
                <w:sz w:val="22"/>
                <w:szCs w:val="22"/>
              </w:rPr>
              <w:t xml:space="preserve">ektyvumas, ir tai yra vienas iš pirmųjų rezultatų apie neiškilų </w:t>
            </w:r>
            <w:proofErr w:type="spellStart"/>
            <w:r>
              <w:rPr>
                <w:sz w:val="22"/>
                <w:szCs w:val="22"/>
              </w:rPr>
              <w:t>daugiakriterio</w:t>
            </w:r>
            <w:proofErr w:type="spellEnd"/>
            <w:r>
              <w:rPr>
                <w:sz w:val="22"/>
                <w:szCs w:val="22"/>
              </w:rPr>
              <w:t xml:space="preserve"> optimizavimo algoritmų sudėtingumą.</w:t>
            </w:r>
          </w:p>
          <w:p w:rsidR="008B2C68" w:rsidRDefault="008B2C68">
            <w:pPr>
              <w:rPr>
                <w:sz w:val="22"/>
                <w:szCs w:val="22"/>
              </w:rPr>
            </w:pPr>
          </w:p>
          <w:p w:rsidR="008B2C68" w:rsidRDefault="00ED556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Svarbiausios mokslo publikacijos:</w:t>
            </w:r>
          </w:p>
          <w:p w:rsidR="008B2C68" w:rsidRDefault="00ED556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sz w:val="21"/>
                <w:szCs w:val="21"/>
              </w:rPr>
              <w:t>Lančinskas, Algirdas</w:t>
            </w:r>
            <w:r>
              <w:rPr>
                <w:sz w:val="21"/>
                <w:szCs w:val="21"/>
              </w:rPr>
              <w:t xml:space="preserve">; </w:t>
            </w:r>
            <w:r>
              <w:rPr>
                <w:b/>
                <w:sz w:val="21"/>
                <w:szCs w:val="21"/>
              </w:rPr>
              <w:t>Žilinskas, Julius</w:t>
            </w:r>
            <w:r>
              <w:rPr>
                <w:sz w:val="21"/>
                <w:szCs w:val="21"/>
              </w:rPr>
              <w:t xml:space="preserve">; </w:t>
            </w:r>
            <w:proofErr w:type="spellStart"/>
            <w:r>
              <w:rPr>
                <w:b/>
                <w:sz w:val="21"/>
                <w:szCs w:val="21"/>
              </w:rPr>
              <w:t>Fernandez</w:t>
            </w:r>
            <w:proofErr w:type="spellEnd"/>
            <w:r>
              <w:rPr>
                <w:b/>
                <w:sz w:val="21"/>
                <w:szCs w:val="21"/>
              </w:rPr>
              <w:t xml:space="preserve">, </w:t>
            </w:r>
            <w:proofErr w:type="spellStart"/>
            <w:r>
              <w:rPr>
                <w:b/>
                <w:sz w:val="21"/>
                <w:szCs w:val="21"/>
              </w:rPr>
              <w:t>Pascual</w:t>
            </w:r>
            <w:proofErr w:type="spellEnd"/>
            <w:r>
              <w:rPr>
                <w:sz w:val="21"/>
                <w:szCs w:val="21"/>
              </w:rPr>
              <w:t xml:space="preserve">; </w:t>
            </w:r>
            <w:proofErr w:type="spellStart"/>
            <w:r>
              <w:rPr>
                <w:b/>
                <w:sz w:val="21"/>
                <w:szCs w:val="21"/>
              </w:rPr>
              <w:t>Pelegrin</w:t>
            </w:r>
            <w:proofErr w:type="spellEnd"/>
            <w:r>
              <w:rPr>
                <w:b/>
                <w:sz w:val="21"/>
                <w:szCs w:val="21"/>
              </w:rPr>
              <w:t xml:space="preserve">, </w:t>
            </w:r>
            <w:proofErr w:type="spellStart"/>
            <w:r>
              <w:rPr>
                <w:b/>
                <w:sz w:val="21"/>
                <w:szCs w:val="21"/>
              </w:rPr>
              <w:t>Blas</w:t>
            </w:r>
            <w:proofErr w:type="spellEnd"/>
            <w:r>
              <w:rPr>
                <w:sz w:val="21"/>
                <w:szCs w:val="21"/>
              </w:rPr>
              <w:t xml:space="preserve">. </w:t>
            </w:r>
            <w:proofErr w:type="spellStart"/>
            <w:r>
              <w:rPr>
                <w:sz w:val="21"/>
                <w:szCs w:val="21"/>
              </w:rPr>
              <w:t>Solution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of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asymmetric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discre</w:t>
            </w:r>
            <w:r>
              <w:rPr>
                <w:sz w:val="21"/>
                <w:szCs w:val="21"/>
              </w:rPr>
              <w:t>te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competitive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facility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location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problems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using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ranking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of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candidate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locations</w:t>
            </w:r>
            <w:proofErr w:type="spellEnd"/>
            <w:r>
              <w:rPr>
                <w:sz w:val="21"/>
                <w:szCs w:val="21"/>
              </w:rPr>
              <w:t xml:space="preserve"> // </w:t>
            </w:r>
            <w:proofErr w:type="spellStart"/>
            <w:r>
              <w:rPr>
                <w:sz w:val="21"/>
                <w:szCs w:val="21"/>
              </w:rPr>
              <w:t>Soft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computing</w:t>
            </w:r>
            <w:proofErr w:type="spellEnd"/>
            <w:r>
              <w:rPr>
                <w:sz w:val="21"/>
                <w:szCs w:val="21"/>
              </w:rPr>
              <w:t xml:space="preserve">. </w:t>
            </w:r>
            <w:proofErr w:type="spellStart"/>
            <w:r>
              <w:rPr>
                <w:sz w:val="21"/>
                <w:szCs w:val="21"/>
              </w:rPr>
              <w:t>New</w:t>
            </w:r>
            <w:proofErr w:type="spellEnd"/>
            <w:r>
              <w:rPr>
                <w:sz w:val="21"/>
                <w:szCs w:val="21"/>
              </w:rPr>
              <w:t xml:space="preserve"> York : </w:t>
            </w:r>
            <w:proofErr w:type="spellStart"/>
            <w:r>
              <w:rPr>
                <w:sz w:val="21"/>
                <w:szCs w:val="21"/>
              </w:rPr>
              <w:t>Springer</w:t>
            </w:r>
            <w:proofErr w:type="spellEnd"/>
            <w:r>
              <w:rPr>
                <w:sz w:val="21"/>
                <w:szCs w:val="21"/>
              </w:rPr>
              <w:t xml:space="preserve">. ISSN 1432-7643. </w:t>
            </w:r>
            <w:proofErr w:type="spellStart"/>
            <w:r>
              <w:rPr>
                <w:sz w:val="21"/>
                <w:szCs w:val="21"/>
              </w:rPr>
              <w:t>eISSN</w:t>
            </w:r>
            <w:proofErr w:type="spellEnd"/>
            <w:r>
              <w:rPr>
                <w:sz w:val="21"/>
                <w:szCs w:val="21"/>
              </w:rPr>
              <w:t xml:space="preserve"> 1433-7479. 2020, </w:t>
            </w:r>
            <w:proofErr w:type="spellStart"/>
            <w:r>
              <w:rPr>
                <w:sz w:val="21"/>
                <w:szCs w:val="21"/>
              </w:rPr>
              <w:t>vol</w:t>
            </w:r>
            <w:proofErr w:type="spellEnd"/>
            <w:r>
              <w:rPr>
                <w:sz w:val="21"/>
                <w:szCs w:val="21"/>
              </w:rPr>
              <w:t xml:space="preserve">. 24, </w:t>
            </w:r>
            <w:proofErr w:type="spellStart"/>
            <w:r>
              <w:rPr>
                <w:sz w:val="21"/>
                <w:szCs w:val="21"/>
              </w:rPr>
              <w:t>iss</w:t>
            </w:r>
            <w:proofErr w:type="spellEnd"/>
            <w:r>
              <w:rPr>
                <w:sz w:val="21"/>
                <w:szCs w:val="21"/>
              </w:rPr>
              <w:t xml:space="preserve">. 23, p. 17705-17713. DOI: </w:t>
            </w:r>
            <w:hyperlink r:id="rId7">
              <w:r>
                <w:rPr>
                  <w:color w:val="1155CC"/>
                  <w:sz w:val="21"/>
                  <w:szCs w:val="21"/>
                </w:rPr>
                <w:t>10.1007/s00500-020-05106-0</w:t>
              </w:r>
            </w:hyperlink>
            <w:r>
              <w:rPr>
                <w:sz w:val="21"/>
                <w:szCs w:val="21"/>
              </w:rPr>
              <w:t>.</w:t>
            </w:r>
          </w:p>
          <w:p w:rsidR="008B2C68" w:rsidRDefault="00ED556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1"/>
                <w:szCs w:val="21"/>
              </w:rPr>
            </w:pPr>
            <w:proofErr w:type="spellStart"/>
            <w:r>
              <w:rPr>
                <w:b/>
                <w:sz w:val="21"/>
                <w:szCs w:val="21"/>
              </w:rPr>
              <w:t>Calvin</w:t>
            </w:r>
            <w:proofErr w:type="spellEnd"/>
            <w:r>
              <w:rPr>
                <w:b/>
                <w:sz w:val="21"/>
                <w:szCs w:val="21"/>
              </w:rPr>
              <w:t xml:space="preserve">, </w:t>
            </w:r>
            <w:proofErr w:type="spellStart"/>
            <w:r>
              <w:rPr>
                <w:b/>
                <w:sz w:val="21"/>
                <w:szCs w:val="21"/>
              </w:rPr>
              <w:t>James</w:t>
            </w:r>
            <w:proofErr w:type="spellEnd"/>
            <w:r>
              <w:rPr>
                <w:sz w:val="21"/>
                <w:szCs w:val="21"/>
              </w:rPr>
              <w:t xml:space="preserve">; </w:t>
            </w:r>
            <w:r>
              <w:rPr>
                <w:b/>
                <w:sz w:val="21"/>
                <w:szCs w:val="21"/>
              </w:rPr>
              <w:t>Žilinskas, Antanas</w:t>
            </w:r>
            <w:r>
              <w:rPr>
                <w:sz w:val="21"/>
                <w:szCs w:val="21"/>
              </w:rPr>
              <w:t xml:space="preserve">. </w:t>
            </w:r>
            <w:proofErr w:type="spellStart"/>
            <w:r>
              <w:rPr>
                <w:sz w:val="21"/>
                <w:szCs w:val="21"/>
              </w:rPr>
              <w:t>On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efficiency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of</w:t>
            </w:r>
            <w:proofErr w:type="spellEnd"/>
            <w:r>
              <w:rPr>
                <w:sz w:val="21"/>
                <w:szCs w:val="21"/>
              </w:rPr>
              <w:t xml:space="preserve"> a </w:t>
            </w:r>
            <w:proofErr w:type="spellStart"/>
            <w:r>
              <w:rPr>
                <w:sz w:val="21"/>
                <w:szCs w:val="21"/>
              </w:rPr>
              <w:t>single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variable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bi-objective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optimization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algorithm</w:t>
            </w:r>
            <w:proofErr w:type="spellEnd"/>
            <w:r>
              <w:rPr>
                <w:sz w:val="21"/>
                <w:szCs w:val="21"/>
              </w:rPr>
              <w:t xml:space="preserve"> // </w:t>
            </w:r>
            <w:proofErr w:type="spellStart"/>
            <w:r>
              <w:rPr>
                <w:sz w:val="21"/>
                <w:szCs w:val="21"/>
              </w:rPr>
              <w:t>Optimization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letters</w:t>
            </w:r>
            <w:proofErr w:type="spellEnd"/>
            <w:r>
              <w:rPr>
                <w:sz w:val="21"/>
                <w:szCs w:val="21"/>
              </w:rPr>
              <w:t xml:space="preserve">. </w:t>
            </w:r>
            <w:proofErr w:type="spellStart"/>
            <w:r>
              <w:rPr>
                <w:sz w:val="21"/>
                <w:szCs w:val="21"/>
              </w:rPr>
              <w:t>Heidelberg</w:t>
            </w:r>
            <w:proofErr w:type="spellEnd"/>
            <w:r>
              <w:rPr>
                <w:sz w:val="21"/>
                <w:szCs w:val="21"/>
              </w:rPr>
              <w:t xml:space="preserve"> : </w:t>
            </w:r>
            <w:proofErr w:type="spellStart"/>
            <w:r>
              <w:rPr>
                <w:sz w:val="21"/>
                <w:szCs w:val="21"/>
              </w:rPr>
              <w:t>Springer</w:t>
            </w:r>
            <w:proofErr w:type="spellEnd"/>
            <w:r>
              <w:rPr>
                <w:sz w:val="21"/>
                <w:szCs w:val="21"/>
              </w:rPr>
              <w:t xml:space="preserve">. ISSN 1862-4472. </w:t>
            </w:r>
            <w:proofErr w:type="spellStart"/>
            <w:r>
              <w:rPr>
                <w:sz w:val="21"/>
                <w:szCs w:val="21"/>
              </w:rPr>
              <w:t>eISSN</w:t>
            </w:r>
            <w:proofErr w:type="spellEnd"/>
            <w:r>
              <w:rPr>
                <w:sz w:val="21"/>
                <w:szCs w:val="21"/>
              </w:rPr>
              <w:t xml:space="preserve"> 1862-4480. 2020, </w:t>
            </w:r>
            <w:proofErr w:type="spellStart"/>
            <w:r>
              <w:rPr>
                <w:sz w:val="21"/>
                <w:szCs w:val="21"/>
              </w:rPr>
              <w:t>vol</w:t>
            </w:r>
            <w:proofErr w:type="spellEnd"/>
            <w:r>
              <w:rPr>
                <w:sz w:val="21"/>
                <w:szCs w:val="21"/>
              </w:rPr>
              <w:t xml:space="preserve">. 14, </w:t>
            </w:r>
            <w:proofErr w:type="spellStart"/>
            <w:r>
              <w:rPr>
                <w:sz w:val="21"/>
                <w:szCs w:val="21"/>
              </w:rPr>
              <w:t>iss</w:t>
            </w:r>
            <w:proofErr w:type="spellEnd"/>
            <w:r>
              <w:rPr>
                <w:sz w:val="21"/>
                <w:szCs w:val="21"/>
              </w:rPr>
              <w:t>. 1, p. 259-267. DOI</w:t>
            </w:r>
            <w:r>
              <w:rPr>
                <w:sz w:val="21"/>
                <w:szCs w:val="21"/>
              </w:rPr>
              <w:t xml:space="preserve">: </w:t>
            </w:r>
            <w:hyperlink r:id="rId8">
              <w:r>
                <w:rPr>
                  <w:color w:val="1155CC"/>
                  <w:sz w:val="21"/>
                  <w:szCs w:val="21"/>
                </w:rPr>
                <w:t>10.1007/s11590-019-01471-4</w:t>
              </w:r>
            </w:hyperlink>
            <w:r>
              <w:rPr>
                <w:sz w:val="21"/>
                <w:szCs w:val="21"/>
              </w:rPr>
              <w:t>.</w:t>
            </w:r>
          </w:p>
        </w:tc>
      </w:tr>
    </w:tbl>
    <w:p w:rsidR="008B2C68" w:rsidRDefault="00ED5565">
      <w:pPr>
        <w:pBdr>
          <w:top w:val="nil"/>
          <w:left w:val="nil"/>
          <w:bottom w:val="nil"/>
          <w:right w:val="nil"/>
          <w:between w:val="nil"/>
        </w:pBdr>
        <w:spacing w:before="60"/>
        <w:ind w:left="-142" w:right="449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* Pateikiami tik 2–3 svarbiausieji rezultatai, o ne visų grupės darbuotojų rezultatų suvestinė.</w:t>
      </w:r>
    </w:p>
    <w:p w:rsidR="008B2C68" w:rsidRDefault="008B2C68">
      <w:pPr>
        <w:pBdr>
          <w:top w:val="nil"/>
          <w:left w:val="nil"/>
          <w:bottom w:val="nil"/>
          <w:right w:val="nil"/>
          <w:between w:val="nil"/>
        </w:pBdr>
        <w:ind w:left="228" w:right="449" w:hanging="228"/>
        <w:jc w:val="both"/>
        <w:rPr>
          <w:color w:val="000000"/>
          <w:sz w:val="22"/>
          <w:szCs w:val="22"/>
        </w:rPr>
      </w:pPr>
    </w:p>
    <w:p w:rsidR="008B2C68" w:rsidRDefault="008B2C68">
      <w:pPr>
        <w:keepNext/>
        <w:pBdr>
          <w:top w:val="nil"/>
          <w:left w:val="nil"/>
          <w:bottom w:val="nil"/>
          <w:right w:val="nil"/>
          <w:between w:val="nil"/>
        </w:pBdr>
        <w:ind w:right="449" w:hanging="171"/>
        <w:jc w:val="both"/>
        <w:rPr>
          <w:color w:val="000000"/>
        </w:rPr>
        <w:sectPr w:rsidR="008B2C68">
          <w:headerReference w:type="even" r:id="rId9"/>
          <w:headerReference w:type="default" r:id="rId10"/>
          <w:pgSz w:w="16838" w:h="11906" w:orient="landscape"/>
          <w:pgMar w:top="1797" w:right="1440" w:bottom="1021" w:left="902" w:header="709" w:footer="709" w:gutter="0"/>
          <w:pgNumType w:start="1"/>
          <w:cols w:space="1296"/>
        </w:sectPr>
      </w:pPr>
    </w:p>
    <w:p w:rsidR="008B2C68" w:rsidRDefault="00ED5565">
      <w:r>
        <w:rPr>
          <w:b/>
        </w:rPr>
        <w:lastRenderedPageBreak/>
        <w:t xml:space="preserve">2.2. Dalyvavimas tarptautinėse programose  </w:t>
      </w:r>
      <w:r>
        <w:rPr>
          <w:b/>
          <w:i/>
        </w:rPr>
        <w:t xml:space="preserve"> </w:t>
      </w:r>
      <w:r>
        <w:rPr>
          <w:i/>
        </w:rPr>
        <w:t>[</w:t>
      </w:r>
      <w:r>
        <w:rPr>
          <w:i/>
          <w:highlight w:val="yellow"/>
        </w:rPr>
        <w:t xml:space="preserve">prašome pateikti tik tuo atveju, kai </w:t>
      </w:r>
      <w:r>
        <w:rPr>
          <w:b/>
          <w:i/>
          <w:highlight w:val="yellow"/>
        </w:rPr>
        <w:t>lentelė netuščia</w:t>
      </w:r>
      <w:r>
        <w:rPr>
          <w:i/>
        </w:rPr>
        <w:t>]</w:t>
      </w:r>
    </w:p>
    <w:tbl>
      <w:tblPr>
        <w:tblStyle w:val="a3"/>
        <w:tblW w:w="145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512"/>
        <w:gridCol w:w="2410"/>
        <w:gridCol w:w="1134"/>
        <w:gridCol w:w="915"/>
        <w:gridCol w:w="1215"/>
        <w:gridCol w:w="705"/>
        <w:gridCol w:w="708"/>
        <w:gridCol w:w="1134"/>
        <w:gridCol w:w="1134"/>
        <w:gridCol w:w="993"/>
        <w:gridCol w:w="992"/>
        <w:gridCol w:w="923"/>
      </w:tblGrid>
      <w:tr w:rsidR="008B2C68">
        <w:trPr>
          <w:trHeight w:val="320"/>
        </w:trPr>
        <w:tc>
          <w:tcPr>
            <w:tcW w:w="817" w:type="dxa"/>
            <w:vMerge w:val="restart"/>
            <w:shd w:val="clear" w:color="auto" w:fill="F2F2F2"/>
            <w:vAlign w:val="center"/>
          </w:tcPr>
          <w:p w:rsidR="008B2C68" w:rsidRDefault="00ED55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Eil. Nr.</w:t>
            </w:r>
          </w:p>
        </w:tc>
        <w:tc>
          <w:tcPr>
            <w:tcW w:w="1512" w:type="dxa"/>
            <w:vMerge w:val="restart"/>
            <w:shd w:val="clear" w:color="auto" w:fill="F2F2F2"/>
            <w:vAlign w:val="center"/>
          </w:tcPr>
          <w:p w:rsidR="008B2C68" w:rsidRDefault="00ED55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Programos (jeigu yra paprogramės) ar veiklos krypties pavadinimas ir trumpinys</w:t>
            </w:r>
          </w:p>
        </w:tc>
        <w:tc>
          <w:tcPr>
            <w:tcW w:w="2410" w:type="dxa"/>
            <w:vMerge w:val="restart"/>
            <w:shd w:val="clear" w:color="auto" w:fill="F2F2F2"/>
            <w:vAlign w:val="center"/>
          </w:tcPr>
          <w:p w:rsidR="008B2C68" w:rsidRDefault="00ED55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Projekto sutartis (pavadinimas, sutarties Nr.)</w:t>
            </w:r>
          </w:p>
        </w:tc>
        <w:tc>
          <w:tcPr>
            <w:tcW w:w="2049" w:type="dxa"/>
            <w:gridSpan w:val="2"/>
            <w:shd w:val="clear" w:color="auto" w:fill="F2F2F2"/>
            <w:vAlign w:val="center"/>
          </w:tcPr>
          <w:p w:rsidR="008B2C68" w:rsidRDefault="00ED55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Projekto koordinatorė</w:t>
            </w:r>
          </w:p>
        </w:tc>
        <w:tc>
          <w:tcPr>
            <w:tcW w:w="1215" w:type="dxa"/>
            <w:vMerge w:val="restart"/>
            <w:shd w:val="clear" w:color="auto" w:fill="F2F2F2"/>
            <w:vAlign w:val="center"/>
          </w:tcPr>
          <w:p w:rsidR="008B2C68" w:rsidRDefault="00ED55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Dalyviai (šalys)</w:t>
            </w:r>
          </w:p>
        </w:tc>
        <w:tc>
          <w:tcPr>
            <w:tcW w:w="1413" w:type="dxa"/>
            <w:gridSpan w:val="2"/>
            <w:shd w:val="clear" w:color="auto" w:fill="F2F2F2"/>
            <w:vAlign w:val="center"/>
          </w:tcPr>
          <w:p w:rsidR="008B2C68" w:rsidRDefault="00ED55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Projekto vykdymo laikotarpis</w:t>
            </w:r>
          </w:p>
        </w:tc>
        <w:tc>
          <w:tcPr>
            <w:tcW w:w="2268" w:type="dxa"/>
            <w:gridSpan w:val="2"/>
            <w:shd w:val="clear" w:color="auto" w:fill="F2F2F2"/>
            <w:vAlign w:val="center"/>
          </w:tcPr>
          <w:p w:rsidR="008B2C68" w:rsidRDefault="00ED55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Projekto finansavimas</w:t>
            </w:r>
          </w:p>
        </w:tc>
        <w:tc>
          <w:tcPr>
            <w:tcW w:w="993" w:type="dxa"/>
            <w:vMerge w:val="restart"/>
            <w:shd w:val="clear" w:color="auto" w:fill="F2F2F2"/>
            <w:vAlign w:val="center"/>
          </w:tcPr>
          <w:p w:rsidR="008B2C68" w:rsidRDefault="00ED55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Mokslo sritis (pasirinkti vieną:</w:t>
            </w:r>
            <w:r>
              <w:rPr>
                <w:sz w:val="16"/>
                <w:szCs w:val="16"/>
              </w:rPr>
              <w:br/>
              <w:t>H, S, F, B, T)</w:t>
            </w:r>
          </w:p>
        </w:tc>
        <w:tc>
          <w:tcPr>
            <w:tcW w:w="992" w:type="dxa"/>
            <w:vMerge w:val="restart"/>
            <w:shd w:val="clear" w:color="auto" w:fill="F2F2F2"/>
          </w:tcPr>
          <w:p w:rsidR="008B2C68" w:rsidRDefault="00ED55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MTEP</w:t>
            </w:r>
          </w:p>
          <w:p w:rsidR="008B2C68" w:rsidRDefault="00ED55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rūšis</w:t>
            </w:r>
          </w:p>
          <w:p w:rsidR="008B2C68" w:rsidRDefault="00ED5565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(pasirinkti vieną: FMT, TMT, EP)</w:t>
            </w:r>
          </w:p>
        </w:tc>
        <w:tc>
          <w:tcPr>
            <w:tcW w:w="923" w:type="dxa"/>
            <w:vMerge w:val="restart"/>
            <w:shd w:val="clear" w:color="auto" w:fill="F2F2F2"/>
          </w:tcPr>
          <w:p w:rsidR="008B2C68" w:rsidRDefault="00ED55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MTEP rezultatas</w:t>
            </w:r>
          </w:p>
          <w:p w:rsidR="008B2C68" w:rsidRDefault="00ED55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(pasirinkti</w:t>
            </w:r>
            <w:r>
              <w:rPr>
                <w:sz w:val="16"/>
                <w:szCs w:val="16"/>
              </w:rPr>
              <w:t xml:space="preserve"> ne daugiau penkių)</w:t>
            </w:r>
          </w:p>
          <w:p w:rsidR="008B2C68" w:rsidRDefault="00ED5565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pvz.: R01, R02,…</w:t>
            </w:r>
          </w:p>
        </w:tc>
      </w:tr>
      <w:tr w:rsidR="008B2C68">
        <w:tc>
          <w:tcPr>
            <w:tcW w:w="817" w:type="dxa"/>
            <w:vMerge/>
            <w:shd w:val="clear" w:color="auto" w:fill="F2F2F2"/>
            <w:vAlign w:val="center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512" w:type="dxa"/>
            <w:vMerge/>
            <w:shd w:val="clear" w:color="auto" w:fill="F2F2F2"/>
            <w:vAlign w:val="center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F2F2F2"/>
            <w:vAlign w:val="center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:rsidR="008B2C68" w:rsidRDefault="00ED55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Institucija</w:t>
            </w:r>
          </w:p>
        </w:tc>
        <w:tc>
          <w:tcPr>
            <w:tcW w:w="915" w:type="dxa"/>
            <w:shd w:val="clear" w:color="auto" w:fill="F2F2F2"/>
            <w:vAlign w:val="center"/>
          </w:tcPr>
          <w:p w:rsidR="008B2C68" w:rsidRDefault="00ED55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Šalis</w:t>
            </w:r>
          </w:p>
        </w:tc>
        <w:tc>
          <w:tcPr>
            <w:tcW w:w="1215" w:type="dxa"/>
            <w:vMerge/>
            <w:shd w:val="clear" w:color="auto" w:fill="F2F2F2"/>
            <w:vAlign w:val="center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shd w:val="clear" w:color="auto" w:fill="F2F2F2"/>
            <w:vAlign w:val="center"/>
          </w:tcPr>
          <w:p w:rsidR="008B2C68" w:rsidRDefault="00ED55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Nuo</w:t>
            </w:r>
          </w:p>
        </w:tc>
        <w:tc>
          <w:tcPr>
            <w:tcW w:w="708" w:type="dxa"/>
            <w:shd w:val="clear" w:color="auto" w:fill="F2F2F2"/>
            <w:vAlign w:val="center"/>
          </w:tcPr>
          <w:p w:rsidR="008B2C68" w:rsidRDefault="00ED55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Iki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8B2C68" w:rsidRDefault="00ED5565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Institucijai tenkanti sutarties (pasiūlymo) dalis (tūkst. </w:t>
            </w:r>
            <w:proofErr w:type="spellStart"/>
            <w:r>
              <w:rPr>
                <w:sz w:val="16"/>
                <w:szCs w:val="16"/>
              </w:rPr>
              <w:t>Eur</w:t>
            </w:r>
            <w:proofErr w:type="spellEnd"/>
            <w:r>
              <w:rPr>
                <w:sz w:val="16"/>
                <w:szCs w:val="16"/>
              </w:rPr>
              <w:t>)*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8B2C68" w:rsidRDefault="00ED55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Pagal sutartį 2019 m. gautos lėšos, (tūkst. </w:t>
            </w:r>
            <w:proofErr w:type="spellStart"/>
            <w:r>
              <w:rPr>
                <w:sz w:val="16"/>
                <w:szCs w:val="16"/>
              </w:rPr>
              <w:t>Eur</w:t>
            </w:r>
            <w:proofErr w:type="spellEnd"/>
            <w:r>
              <w:rPr>
                <w:sz w:val="16"/>
                <w:szCs w:val="16"/>
              </w:rPr>
              <w:t>)**</w:t>
            </w:r>
          </w:p>
        </w:tc>
        <w:tc>
          <w:tcPr>
            <w:tcW w:w="993" w:type="dxa"/>
            <w:vMerge/>
            <w:shd w:val="clear" w:color="auto" w:fill="F2F2F2"/>
            <w:vAlign w:val="center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2F2F2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23" w:type="dxa"/>
            <w:vMerge/>
            <w:shd w:val="clear" w:color="auto" w:fill="F2F2F2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8B2C68">
        <w:tc>
          <w:tcPr>
            <w:tcW w:w="817" w:type="dxa"/>
          </w:tcPr>
          <w:p w:rsidR="008B2C68" w:rsidRDefault="00ED5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12" w:type="dxa"/>
          </w:tcPr>
          <w:p w:rsidR="008B2C68" w:rsidRDefault="00ED5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8B2C68" w:rsidRDefault="00ED5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8B2C68" w:rsidRDefault="00ED5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15" w:type="dxa"/>
          </w:tcPr>
          <w:p w:rsidR="008B2C68" w:rsidRDefault="00ED5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15" w:type="dxa"/>
          </w:tcPr>
          <w:p w:rsidR="008B2C68" w:rsidRDefault="00ED5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5" w:type="dxa"/>
          </w:tcPr>
          <w:p w:rsidR="008B2C68" w:rsidRDefault="00ED5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</w:tcPr>
          <w:p w:rsidR="008B2C68" w:rsidRDefault="00ED5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8B2C68" w:rsidRDefault="00ED5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8B2C68" w:rsidRDefault="00ED5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8B2C68" w:rsidRDefault="00ED5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8B2C68" w:rsidRDefault="00ED5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23" w:type="dxa"/>
          </w:tcPr>
          <w:p w:rsidR="008B2C68" w:rsidRDefault="00ED5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8B2C68">
        <w:tc>
          <w:tcPr>
            <w:tcW w:w="817" w:type="dxa"/>
          </w:tcPr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512" w:type="dxa"/>
          </w:tcPr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</w:t>
            </w:r>
          </w:p>
        </w:tc>
        <w:tc>
          <w:tcPr>
            <w:tcW w:w="2410" w:type="dxa"/>
          </w:tcPr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Gamta </w:t>
            </w:r>
            <w:proofErr w:type="spellStart"/>
            <w:r>
              <w:rPr>
                <w:sz w:val="18"/>
                <w:szCs w:val="18"/>
              </w:rPr>
              <w:t>grįstu</w:t>
            </w:r>
            <w:proofErr w:type="spellEnd"/>
            <w:r>
              <w:rPr>
                <w:sz w:val="18"/>
                <w:szCs w:val="18"/>
              </w:rPr>
              <w:t>̨ optimizavimo metodų pritaikomumo vystymas apjungiant teoriją ir praktiką</w:t>
            </w:r>
          </w:p>
        </w:tc>
        <w:tc>
          <w:tcPr>
            <w:tcW w:w="1134" w:type="dxa"/>
          </w:tcPr>
          <w:p w:rsidR="008B2C68" w:rsidRDefault="00ED556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Aberystwyth’o</w:t>
            </w:r>
            <w:proofErr w:type="spellEnd"/>
            <w:r>
              <w:rPr>
                <w:sz w:val="18"/>
                <w:szCs w:val="18"/>
              </w:rPr>
              <w:t xml:space="preserve"> universitetas</w:t>
            </w:r>
          </w:p>
        </w:tc>
        <w:tc>
          <w:tcPr>
            <w:tcW w:w="915" w:type="dxa"/>
          </w:tcPr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Jungtinė Karalystė</w:t>
            </w:r>
          </w:p>
        </w:tc>
        <w:tc>
          <w:tcPr>
            <w:tcW w:w="1215" w:type="dxa"/>
          </w:tcPr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Austrija,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Belgija,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Bosnija ir Hercegovina,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Kroatija,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Čekijos respublika,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Danija,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Prancūzija,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Vokietija,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Graikija,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Vengrija,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Airija,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Izraelis,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Italija,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Lietuva,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Malta,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Juodkalnija,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Nyderlandai,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Norvegija,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Lenkija,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Portugalija,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Rumunija,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Serbija,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Slovakija,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Slovėnija,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Ispanija,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Švedija,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Šveicarija,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Turkija,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Jungtinė karalystė,</w:t>
            </w:r>
          </w:p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Makedonija.</w:t>
            </w:r>
          </w:p>
          <w:p w:rsidR="008B2C68" w:rsidRDefault="008B2C68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</w:tcPr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2016-03-09</w:t>
            </w:r>
          </w:p>
        </w:tc>
        <w:tc>
          <w:tcPr>
            <w:tcW w:w="708" w:type="dxa"/>
          </w:tcPr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2020-03-08</w:t>
            </w:r>
          </w:p>
        </w:tc>
        <w:tc>
          <w:tcPr>
            <w:tcW w:w="1134" w:type="dxa"/>
          </w:tcPr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TMT</w:t>
            </w:r>
          </w:p>
        </w:tc>
        <w:tc>
          <w:tcPr>
            <w:tcW w:w="923" w:type="dxa"/>
            <w:tcBorders>
              <w:bottom w:val="single" w:sz="4" w:space="0" w:color="000000"/>
            </w:tcBorders>
          </w:tcPr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R08, R09</w:t>
            </w:r>
          </w:p>
        </w:tc>
      </w:tr>
      <w:tr w:rsidR="008B2C68">
        <w:tc>
          <w:tcPr>
            <w:tcW w:w="817" w:type="dxa"/>
          </w:tcPr>
          <w:p w:rsidR="008B2C68" w:rsidRDefault="008B2C68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</w:tcPr>
          <w:p w:rsidR="008B2C68" w:rsidRDefault="008B2C68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8B2C68" w:rsidRDefault="008B2C6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B2C68" w:rsidRDefault="008B2C68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</w:tcPr>
          <w:p w:rsidR="008B2C68" w:rsidRDefault="008B2C68">
            <w:pPr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8B2C68" w:rsidRDefault="008B2C68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</w:tcPr>
          <w:p w:rsidR="008B2C68" w:rsidRDefault="008B2C6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8B2C68" w:rsidRDefault="008B2C6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B2C68" w:rsidRDefault="008B2C6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B2C68" w:rsidRDefault="008B2C6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6" w:space="0" w:color="000000"/>
            </w:tcBorders>
          </w:tcPr>
          <w:p w:rsidR="008B2C68" w:rsidRDefault="008B2C6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6" w:space="0" w:color="000000"/>
            </w:tcBorders>
          </w:tcPr>
          <w:p w:rsidR="008B2C68" w:rsidRDefault="008B2C68">
            <w:pPr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0"/>
              <w:bottom w:val="single" w:sz="6" w:space="0" w:color="000000"/>
            </w:tcBorders>
          </w:tcPr>
          <w:p w:rsidR="008B2C68" w:rsidRDefault="008B2C68">
            <w:pPr>
              <w:rPr>
                <w:sz w:val="18"/>
                <w:szCs w:val="18"/>
              </w:rPr>
            </w:pPr>
          </w:p>
        </w:tc>
      </w:tr>
      <w:tr w:rsidR="008B2C68">
        <w:tc>
          <w:tcPr>
            <w:tcW w:w="9416" w:type="dxa"/>
            <w:gridSpan w:val="8"/>
          </w:tcPr>
          <w:p w:rsidR="008B2C68" w:rsidRDefault="00ED5565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Iš viso:</w:t>
            </w:r>
          </w:p>
        </w:tc>
        <w:tc>
          <w:tcPr>
            <w:tcW w:w="1134" w:type="dxa"/>
          </w:tcPr>
          <w:p w:rsidR="008B2C68" w:rsidRDefault="00ED5565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042" w:type="dxa"/>
            <w:gridSpan w:val="4"/>
          </w:tcPr>
          <w:p w:rsidR="008B2C68" w:rsidRDefault="00ED5565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</w:tbl>
    <w:p w:rsidR="008B2C68" w:rsidRDefault="00ED5565">
      <w:pPr>
        <w:spacing w:before="120"/>
        <w:jc w:val="both"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>Mokslinių tyrimų ir eksperimentinės plėtros (MTEP) rūšis</w:t>
      </w:r>
      <w:r>
        <w:rPr>
          <w:sz w:val="18"/>
          <w:szCs w:val="18"/>
        </w:rPr>
        <w:t xml:space="preserve"> (pasirinkti vieną): </w:t>
      </w:r>
      <w:r>
        <w:rPr>
          <w:sz w:val="18"/>
          <w:szCs w:val="18"/>
        </w:rPr>
        <w:tab/>
      </w:r>
      <w:r>
        <w:rPr>
          <w:b/>
          <w:sz w:val="18"/>
          <w:szCs w:val="18"/>
        </w:rPr>
        <w:t>FMT</w:t>
      </w:r>
      <w:r>
        <w:rPr>
          <w:sz w:val="18"/>
          <w:szCs w:val="18"/>
        </w:rPr>
        <w:t xml:space="preserve"> – Fundamentiniai moksliniai tyrimai, </w:t>
      </w:r>
      <w:r>
        <w:rPr>
          <w:b/>
          <w:sz w:val="18"/>
          <w:szCs w:val="18"/>
        </w:rPr>
        <w:t>TMT</w:t>
      </w:r>
      <w:r>
        <w:rPr>
          <w:sz w:val="18"/>
          <w:szCs w:val="18"/>
        </w:rPr>
        <w:t xml:space="preserve"> – Taikomieji moksliniai tyrimai, </w:t>
      </w:r>
      <w:r>
        <w:rPr>
          <w:b/>
          <w:sz w:val="18"/>
          <w:szCs w:val="18"/>
        </w:rPr>
        <w:t>EP</w:t>
      </w:r>
      <w:r>
        <w:rPr>
          <w:sz w:val="18"/>
          <w:szCs w:val="18"/>
        </w:rPr>
        <w:t xml:space="preserve"> – Eksperimentinė plėtra.</w:t>
      </w:r>
    </w:p>
    <w:p w:rsidR="008B2C68" w:rsidRDefault="00ED5565">
      <w:pPr>
        <w:spacing w:before="60"/>
        <w:jc w:val="both"/>
        <w:rPr>
          <w:sz w:val="18"/>
          <w:szCs w:val="18"/>
        </w:rPr>
      </w:pPr>
      <w:r>
        <w:rPr>
          <w:b/>
          <w:sz w:val="18"/>
          <w:szCs w:val="18"/>
        </w:rPr>
        <w:t>MTEP rezultatas</w:t>
      </w:r>
      <w:r>
        <w:rPr>
          <w:sz w:val="18"/>
          <w:szCs w:val="18"/>
        </w:rPr>
        <w:t xml:space="preserve"> (pasirinkti nedaugiau penkių)</w:t>
      </w:r>
      <w:r>
        <w:rPr>
          <w:b/>
          <w:sz w:val="18"/>
          <w:szCs w:val="18"/>
        </w:rPr>
        <w:t>:</w:t>
      </w:r>
      <w:r>
        <w:rPr>
          <w:b/>
        </w:rPr>
        <w:t xml:space="preserve"> </w:t>
      </w:r>
      <w:r>
        <w:rPr>
          <w:b/>
          <w:sz w:val="18"/>
          <w:szCs w:val="18"/>
        </w:rPr>
        <w:t>R01</w:t>
      </w:r>
      <w:r>
        <w:rPr>
          <w:sz w:val="18"/>
          <w:szCs w:val="18"/>
        </w:rPr>
        <w:t xml:space="preserve"> – naujos žinios; </w:t>
      </w:r>
      <w:r>
        <w:rPr>
          <w:b/>
          <w:sz w:val="18"/>
          <w:szCs w:val="18"/>
        </w:rPr>
        <w:t>R02</w:t>
      </w:r>
      <w:r>
        <w:rPr>
          <w:sz w:val="18"/>
          <w:szCs w:val="18"/>
        </w:rPr>
        <w:t xml:space="preserve"> –  naujas žinių taikymas; </w:t>
      </w:r>
      <w:r>
        <w:rPr>
          <w:b/>
          <w:sz w:val="18"/>
          <w:szCs w:val="18"/>
        </w:rPr>
        <w:t>R03</w:t>
      </w:r>
      <w:r>
        <w:rPr>
          <w:sz w:val="18"/>
          <w:szCs w:val="18"/>
        </w:rPr>
        <w:t xml:space="preserve"> – naujas metodas ; </w:t>
      </w:r>
      <w:r>
        <w:rPr>
          <w:b/>
          <w:sz w:val="18"/>
          <w:szCs w:val="18"/>
        </w:rPr>
        <w:t xml:space="preserve">R04 </w:t>
      </w:r>
      <w:r>
        <w:rPr>
          <w:sz w:val="18"/>
          <w:szCs w:val="18"/>
        </w:rPr>
        <w:t>–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prototipas; </w:t>
      </w:r>
      <w:r>
        <w:rPr>
          <w:b/>
          <w:sz w:val="18"/>
          <w:szCs w:val="18"/>
        </w:rPr>
        <w:t xml:space="preserve">R05 </w:t>
      </w:r>
      <w:r>
        <w:rPr>
          <w:sz w:val="18"/>
          <w:szCs w:val="18"/>
        </w:rPr>
        <w:t>–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nauja technologija; </w:t>
      </w:r>
      <w:r>
        <w:rPr>
          <w:b/>
          <w:sz w:val="18"/>
          <w:szCs w:val="18"/>
        </w:rPr>
        <w:t>R06</w:t>
      </w:r>
      <w:r>
        <w:rPr>
          <w:sz w:val="18"/>
          <w:szCs w:val="18"/>
        </w:rPr>
        <w:t xml:space="preserve"> – tyrimais grįstas modelis; </w:t>
      </w:r>
      <w:r>
        <w:rPr>
          <w:b/>
          <w:sz w:val="18"/>
          <w:szCs w:val="18"/>
        </w:rPr>
        <w:t xml:space="preserve">R07 </w:t>
      </w:r>
      <w:r>
        <w:rPr>
          <w:sz w:val="18"/>
          <w:szCs w:val="18"/>
        </w:rPr>
        <w:t>–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matematinis tyrimas; </w:t>
      </w:r>
      <w:r>
        <w:rPr>
          <w:b/>
          <w:sz w:val="18"/>
          <w:szCs w:val="18"/>
        </w:rPr>
        <w:t>R08</w:t>
      </w:r>
      <w:r>
        <w:rPr>
          <w:sz w:val="18"/>
          <w:szCs w:val="18"/>
        </w:rPr>
        <w:t xml:space="preserve"> – naujas algoritmas; </w:t>
      </w:r>
      <w:r>
        <w:rPr>
          <w:b/>
          <w:sz w:val="18"/>
          <w:szCs w:val="18"/>
        </w:rPr>
        <w:t xml:space="preserve">R09 </w:t>
      </w:r>
      <w:r>
        <w:rPr>
          <w:sz w:val="18"/>
          <w:szCs w:val="18"/>
        </w:rPr>
        <w:t>–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nauja programinė</w:t>
      </w:r>
      <w:r>
        <w:rPr>
          <w:sz w:val="18"/>
          <w:szCs w:val="18"/>
        </w:rPr>
        <w:t xml:space="preserve"> įranga; </w:t>
      </w:r>
      <w:r>
        <w:rPr>
          <w:b/>
          <w:sz w:val="18"/>
          <w:szCs w:val="18"/>
        </w:rPr>
        <w:t>R10</w:t>
      </w:r>
      <w:r>
        <w:rPr>
          <w:sz w:val="18"/>
          <w:szCs w:val="18"/>
        </w:rPr>
        <w:t xml:space="preserve"> – informacinių technologijų plėtra; </w:t>
      </w:r>
      <w:r>
        <w:rPr>
          <w:b/>
          <w:sz w:val="18"/>
          <w:szCs w:val="18"/>
        </w:rPr>
        <w:t>R11</w:t>
      </w:r>
      <w:r>
        <w:rPr>
          <w:sz w:val="18"/>
          <w:szCs w:val="18"/>
        </w:rPr>
        <w:t xml:space="preserve"> – internetinė technologija; </w:t>
      </w:r>
      <w:r>
        <w:rPr>
          <w:b/>
          <w:sz w:val="18"/>
          <w:szCs w:val="18"/>
        </w:rPr>
        <w:t>R12</w:t>
      </w:r>
      <w:r>
        <w:rPr>
          <w:sz w:val="18"/>
          <w:szCs w:val="18"/>
        </w:rPr>
        <w:t xml:space="preserve"> – MTEP programinės įrangos panaudojimas technologijoms; </w:t>
      </w:r>
      <w:r>
        <w:rPr>
          <w:b/>
          <w:sz w:val="18"/>
          <w:szCs w:val="18"/>
        </w:rPr>
        <w:t>R13</w:t>
      </w:r>
      <w:r>
        <w:rPr>
          <w:sz w:val="18"/>
          <w:szCs w:val="18"/>
        </w:rPr>
        <w:t xml:space="preserve"> – esminis metodo (įrenginio, įrangos, paslaugos) modernizavimas; </w:t>
      </w:r>
      <w:r>
        <w:rPr>
          <w:b/>
          <w:sz w:val="18"/>
          <w:szCs w:val="18"/>
        </w:rPr>
        <w:t xml:space="preserve">R14 </w:t>
      </w:r>
      <w:r>
        <w:rPr>
          <w:sz w:val="18"/>
          <w:szCs w:val="18"/>
        </w:rPr>
        <w:t>–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socialinio reiškinio tyrimas; </w:t>
      </w:r>
      <w:r>
        <w:rPr>
          <w:b/>
          <w:sz w:val="18"/>
          <w:szCs w:val="18"/>
        </w:rPr>
        <w:t>R15</w:t>
      </w:r>
      <w:r>
        <w:rPr>
          <w:sz w:val="18"/>
          <w:szCs w:val="18"/>
        </w:rPr>
        <w:t xml:space="preserve"> – orig</w:t>
      </w:r>
      <w:r>
        <w:rPr>
          <w:sz w:val="18"/>
          <w:szCs w:val="18"/>
        </w:rPr>
        <w:t xml:space="preserve">inalus testas; </w:t>
      </w:r>
      <w:r>
        <w:rPr>
          <w:b/>
          <w:sz w:val="18"/>
          <w:szCs w:val="18"/>
        </w:rPr>
        <w:t>R16</w:t>
      </w:r>
      <w:r>
        <w:rPr>
          <w:sz w:val="18"/>
          <w:szCs w:val="18"/>
        </w:rPr>
        <w:t xml:space="preserve"> – veiksnių tyrimas; </w:t>
      </w:r>
      <w:r>
        <w:rPr>
          <w:b/>
          <w:sz w:val="18"/>
          <w:szCs w:val="18"/>
        </w:rPr>
        <w:t xml:space="preserve">R17 </w:t>
      </w:r>
      <w:r>
        <w:rPr>
          <w:sz w:val="18"/>
          <w:szCs w:val="18"/>
        </w:rPr>
        <w:t xml:space="preserve">– nauja koncepcija; </w:t>
      </w:r>
      <w:r>
        <w:rPr>
          <w:b/>
          <w:sz w:val="18"/>
          <w:szCs w:val="18"/>
        </w:rPr>
        <w:t xml:space="preserve">R18 </w:t>
      </w:r>
      <w:r>
        <w:rPr>
          <w:sz w:val="18"/>
          <w:szCs w:val="18"/>
        </w:rPr>
        <w:t xml:space="preserve">– naujas </w:t>
      </w:r>
      <w:proofErr w:type="spellStart"/>
      <w:r>
        <w:rPr>
          <w:sz w:val="18"/>
          <w:szCs w:val="18"/>
        </w:rPr>
        <w:t>instrumentarijus</w:t>
      </w:r>
      <w:proofErr w:type="spellEnd"/>
      <w:r>
        <w:rPr>
          <w:sz w:val="18"/>
          <w:szCs w:val="18"/>
        </w:rPr>
        <w:t xml:space="preserve">; </w:t>
      </w:r>
      <w:r>
        <w:rPr>
          <w:b/>
          <w:sz w:val="18"/>
          <w:szCs w:val="18"/>
        </w:rPr>
        <w:t>R19</w:t>
      </w:r>
      <w:r>
        <w:rPr>
          <w:sz w:val="18"/>
          <w:szCs w:val="18"/>
        </w:rPr>
        <w:t xml:space="preserve"> – kalbos studija; </w:t>
      </w:r>
      <w:r>
        <w:rPr>
          <w:b/>
          <w:sz w:val="18"/>
          <w:szCs w:val="18"/>
        </w:rPr>
        <w:t>R20</w:t>
      </w:r>
      <w:r>
        <w:rPr>
          <w:sz w:val="18"/>
          <w:szCs w:val="18"/>
        </w:rPr>
        <w:t xml:space="preserve"> – šaltinių tyrimas; </w:t>
      </w:r>
      <w:r>
        <w:rPr>
          <w:b/>
          <w:sz w:val="18"/>
          <w:szCs w:val="18"/>
        </w:rPr>
        <w:t xml:space="preserve">R21 </w:t>
      </w:r>
      <w:r>
        <w:rPr>
          <w:sz w:val="18"/>
          <w:szCs w:val="18"/>
        </w:rPr>
        <w:t>–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nestandartiniai gyvų ir negyvų medžiagų tyrimai; </w:t>
      </w:r>
      <w:r>
        <w:rPr>
          <w:b/>
          <w:sz w:val="18"/>
          <w:szCs w:val="18"/>
        </w:rPr>
        <w:t>R22</w:t>
      </w:r>
      <w:r>
        <w:rPr>
          <w:sz w:val="18"/>
          <w:szCs w:val="18"/>
        </w:rPr>
        <w:t xml:space="preserve"> – klinikiniai tyrimai (1–3 fazė); </w:t>
      </w:r>
      <w:r>
        <w:rPr>
          <w:b/>
          <w:sz w:val="18"/>
          <w:szCs w:val="18"/>
        </w:rPr>
        <w:t>R23</w:t>
      </w:r>
      <w:r>
        <w:rPr>
          <w:sz w:val="18"/>
          <w:szCs w:val="18"/>
        </w:rPr>
        <w:t xml:space="preserve"> – duomenų apdorojim</w:t>
      </w:r>
      <w:r>
        <w:rPr>
          <w:sz w:val="18"/>
          <w:szCs w:val="18"/>
        </w:rPr>
        <w:t xml:space="preserve">o priemonių įdiegimas naujoje srityje ar nauju būdu; </w:t>
      </w:r>
      <w:r>
        <w:rPr>
          <w:b/>
          <w:sz w:val="18"/>
          <w:szCs w:val="18"/>
        </w:rPr>
        <w:t>R24</w:t>
      </w:r>
      <w:r>
        <w:rPr>
          <w:sz w:val="18"/>
          <w:szCs w:val="18"/>
        </w:rPr>
        <w:t xml:space="preserve"> – mokslinio projekto įgyvendinamumo tyrimas; </w:t>
      </w:r>
      <w:r>
        <w:rPr>
          <w:b/>
          <w:sz w:val="18"/>
          <w:szCs w:val="18"/>
        </w:rPr>
        <w:t>R25</w:t>
      </w:r>
      <w:r>
        <w:rPr>
          <w:sz w:val="18"/>
          <w:szCs w:val="18"/>
        </w:rPr>
        <w:t xml:space="preserve"> – kita (įrašyti).</w:t>
      </w:r>
    </w:p>
    <w:p w:rsidR="008B2C68" w:rsidRDefault="008B2C68">
      <w:pPr>
        <w:rPr>
          <w:sz w:val="18"/>
          <w:szCs w:val="18"/>
        </w:rPr>
      </w:pPr>
    </w:p>
    <w:p w:rsidR="008B2C68" w:rsidRDefault="008B2C68"/>
    <w:p w:rsidR="008B2C68" w:rsidRDefault="00ED5565">
      <w:r>
        <w:rPr>
          <w:b/>
        </w:rPr>
        <w:t xml:space="preserve">2.3. Sutartys  </w:t>
      </w:r>
      <w:r>
        <w:rPr>
          <w:b/>
          <w:i/>
        </w:rPr>
        <w:t xml:space="preserve"> </w:t>
      </w:r>
      <w:r>
        <w:rPr>
          <w:i/>
        </w:rPr>
        <w:t>[</w:t>
      </w:r>
      <w:r>
        <w:rPr>
          <w:i/>
          <w:highlight w:val="yellow"/>
        </w:rPr>
        <w:t xml:space="preserve">prašome pateikti tik tuo atveju, kai </w:t>
      </w:r>
      <w:r>
        <w:rPr>
          <w:b/>
          <w:i/>
          <w:highlight w:val="yellow"/>
        </w:rPr>
        <w:t>lentelė netuščia</w:t>
      </w:r>
      <w:r>
        <w:rPr>
          <w:i/>
        </w:rPr>
        <w:t>]</w:t>
      </w:r>
    </w:p>
    <w:tbl>
      <w:tblPr>
        <w:tblStyle w:val="a4"/>
        <w:tblW w:w="147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400"/>
        <w:gridCol w:w="3259"/>
        <w:gridCol w:w="1138"/>
        <w:gridCol w:w="1276"/>
        <w:gridCol w:w="876"/>
        <w:gridCol w:w="1197"/>
        <w:gridCol w:w="1254"/>
        <w:gridCol w:w="1767"/>
      </w:tblGrid>
      <w:tr w:rsidR="008B2C68">
        <w:trPr>
          <w:trHeight w:val="260"/>
        </w:trPr>
        <w:tc>
          <w:tcPr>
            <w:tcW w:w="533" w:type="dxa"/>
            <w:vMerge w:val="restart"/>
            <w:tcBorders>
              <w:left w:val="single" w:sz="6" w:space="0" w:color="000000"/>
            </w:tcBorders>
            <w:shd w:val="clear" w:color="auto" w:fill="F2F2F2"/>
          </w:tcPr>
          <w:p w:rsidR="008B2C68" w:rsidRDefault="00ED556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EilNr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400" w:type="dxa"/>
            <w:vMerge w:val="restart"/>
            <w:shd w:val="clear" w:color="auto" w:fill="F2F2F2"/>
            <w:vAlign w:val="center"/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Sutartis</w:t>
            </w:r>
          </w:p>
        </w:tc>
        <w:tc>
          <w:tcPr>
            <w:tcW w:w="3259" w:type="dxa"/>
            <w:vMerge w:val="restart"/>
            <w:tcBorders>
              <w:bottom w:val="nil"/>
            </w:tcBorders>
            <w:shd w:val="clear" w:color="auto" w:fill="F2F2F2"/>
            <w:vAlign w:val="center"/>
          </w:tcPr>
          <w:p w:rsidR="008B2C68" w:rsidRDefault="00ED55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Subjektas, su kuriuo sudaryta sutartis</w:t>
            </w:r>
          </w:p>
        </w:tc>
        <w:tc>
          <w:tcPr>
            <w:tcW w:w="1138" w:type="dxa"/>
            <w:vMerge w:val="restart"/>
            <w:tcBorders>
              <w:bottom w:val="single" w:sz="6" w:space="0" w:color="000000"/>
            </w:tcBorders>
            <w:shd w:val="clear" w:color="auto" w:fill="F2F2F2"/>
            <w:vAlign w:val="center"/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Bendra sutarties suma (tūkst. </w:t>
            </w:r>
            <w:proofErr w:type="spellStart"/>
            <w:r>
              <w:rPr>
                <w:sz w:val="22"/>
                <w:szCs w:val="22"/>
              </w:rPr>
              <w:t>Eur</w:t>
            </w:r>
            <w:proofErr w:type="spellEnd"/>
            <w:r>
              <w:rPr>
                <w:sz w:val="22"/>
                <w:szCs w:val="22"/>
              </w:rPr>
              <w:t>)*</w:t>
            </w:r>
          </w:p>
        </w:tc>
        <w:tc>
          <w:tcPr>
            <w:tcW w:w="1276" w:type="dxa"/>
            <w:vMerge w:val="restart"/>
            <w:tcBorders>
              <w:bottom w:val="nil"/>
              <w:right w:val="single" w:sz="6" w:space="0" w:color="000000"/>
            </w:tcBorders>
            <w:shd w:val="clear" w:color="auto" w:fill="F2F2F2"/>
            <w:vAlign w:val="center"/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Ataskaitiniais metais</w:t>
            </w:r>
            <w:r>
              <w:rPr>
                <w:sz w:val="22"/>
                <w:szCs w:val="22"/>
              </w:rPr>
              <w:t xml:space="preserve"> gautos lėšos (tūkst. </w:t>
            </w:r>
            <w:proofErr w:type="spellStart"/>
            <w:r>
              <w:rPr>
                <w:sz w:val="22"/>
                <w:szCs w:val="22"/>
              </w:rPr>
              <w:t>Eur</w:t>
            </w:r>
            <w:proofErr w:type="spellEnd"/>
            <w:r>
              <w:rPr>
                <w:sz w:val="22"/>
                <w:szCs w:val="22"/>
              </w:rPr>
              <w:t>)**</w:t>
            </w:r>
          </w:p>
        </w:tc>
        <w:tc>
          <w:tcPr>
            <w:tcW w:w="876" w:type="dxa"/>
            <w:vMerge w:val="restart"/>
            <w:tcBorders>
              <w:right w:val="single" w:sz="6" w:space="0" w:color="000000"/>
            </w:tcBorders>
            <w:shd w:val="clear" w:color="auto" w:fill="F2F2F2"/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Rūšis </w:t>
            </w:r>
            <w:r>
              <w:rPr>
                <w:sz w:val="22"/>
                <w:szCs w:val="22"/>
              </w:rPr>
              <w:br/>
              <w:t>(</w:t>
            </w:r>
            <w:proofErr w:type="spellStart"/>
            <w:r>
              <w:rPr>
                <w:sz w:val="22"/>
                <w:szCs w:val="22"/>
              </w:rPr>
              <w:t>LTū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Užs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LTb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 xml:space="preserve">MSF, 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LTs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197" w:type="dxa"/>
            <w:vMerge w:val="restart"/>
            <w:tcBorders>
              <w:left w:val="single" w:sz="6" w:space="0" w:color="000000"/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Mokslo sritis </w:t>
            </w:r>
            <w:r>
              <w:rPr>
                <w:sz w:val="22"/>
                <w:szCs w:val="22"/>
              </w:rPr>
              <w:t>(pasirinkti vieną:</w:t>
            </w:r>
            <w:r>
              <w:rPr>
                <w:color w:val="000000"/>
                <w:sz w:val="22"/>
                <w:szCs w:val="22"/>
              </w:rPr>
              <w:t xml:space="preserve"> H, S, F, B, T)</w:t>
            </w:r>
          </w:p>
        </w:tc>
        <w:tc>
          <w:tcPr>
            <w:tcW w:w="1254" w:type="dxa"/>
            <w:vMerge w:val="restart"/>
            <w:tcBorders>
              <w:left w:val="single" w:sz="4" w:space="0" w:color="000000"/>
              <w:right w:val="single" w:sz="6" w:space="0" w:color="000000"/>
            </w:tcBorders>
            <w:shd w:val="clear" w:color="auto" w:fill="F2F2F2"/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MTEP rūšis</w:t>
            </w:r>
          </w:p>
          <w:p w:rsidR="008B2C68" w:rsidRDefault="00ED5565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(pasirinkti vieną: FMT, TMT, EP)</w:t>
            </w:r>
          </w:p>
        </w:tc>
        <w:tc>
          <w:tcPr>
            <w:tcW w:w="176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MTEP rezultatas</w:t>
            </w:r>
          </w:p>
          <w:p w:rsidR="008B2C68" w:rsidRDefault="00ED5565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(pasirinkti ne daugiau pe</w:t>
            </w:r>
            <w:r>
              <w:rPr>
                <w:sz w:val="22"/>
                <w:szCs w:val="22"/>
              </w:rPr>
              <w:t>nkių) pvz.: R01, R02,…</w:t>
            </w:r>
          </w:p>
        </w:tc>
      </w:tr>
      <w:tr w:rsidR="008B2C68">
        <w:trPr>
          <w:trHeight w:val="291"/>
        </w:trPr>
        <w:tc>
          <w:tcPr>
            <w:tcW w:w="533" w:type="dxa"/>
            <w:vMerge/>
            <w:tcBorders>
              <w:left w:val="single" w:sz="6" w:space="0" w:color="000000"/>
            </w:tcBorders>
            <w:shd w:val="clear" w:color="auto" w:fill="F2F2F2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0" w:type="dxa"/>
            <w:vMerge/>
            <w:shd w:val="clear" w:color="auto" w:fill="F2F2F2"/>
            <w:vAlign w:val="center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bottom w:val="nil"/>
            </w:tcBorders>
            <w:shd w:val="clear" w:color="auto" w:fill="F2F2F2"/>
            <w:vAlign w:val="center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bottom w:val="single" w:sz="6" w:space="0" w:color="000000"/>
            </w:tcBorders>
            <w:shd w:val="clear" w:color="auto" w:fill="F2F2F2"/>
            <w:vAlign w:val="center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  <w:right w:val="single" w:sz="6" w:space="0" w:color="000000"/>
            </w:tcBorders>
            <w:shd w:val="clear" w:color="auto" w:fill="F2F2F2"/>
            <w:vAlign w:val="center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right w:val="single" w:sz="6" w:space="0" w:color="000000"/>
            </w:tcBorders>
            <w:shd w:val="clear" w:color="auto" w:fill="F2F2F2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left w:val="single" w:sz="6" w:space="0" w:color="000000"/>
              <w:right w:val="single" w:sz="4" w:space="0" w:color="000000"/>
            </w:tcBorders>
            <w:shd w:val="clear" w:color="auto" w:fill="F2F2F2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2F2F2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7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2C68">
        <w:tc>
          <w:tcPr>
            <w:tcW w:w="533" w:type="dxa"/>
            <w:vMerge/>
            <w:tcBorders>
              <w:left w:val="single" w:sz="6" w:space="0" w:color="000000"/>
            </w:tcBorders>
            <w:shd w:val="clear" w:color="auto" w:fill="F2F2F2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0" w:type="dxa"/>
            <w:shd w:val="clear" w:color="auto" w:fill="F2F2F2"/>
            <w:vAlign w:val="center"/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Pavadinimas, sudarymo data, </w:t>
            </w:r>
            <w:r>
              <w:rPr>
                <w:color w:val="000000"/>
                <w:sz w:val="22"/>
                <w:szCs w:val="22"/>
              </w:rPr>
              <w:t>sutarties galiojimo laikotarpis (nuo iki)</w:t>
            </w:r>
          </w:p>
        </w:tc>
        <w:tc>
          <w:tcPr>
            <w:tcW w:w="3259" w:type="dxa"/>
            <w:vMerge/>
            <w:tcBorders>
              <w:bottom w:val="nil"/>
            </w:tcBorders>
            <w:shd w:val="clear" w:color="auto" w:fill="F2F2F2"/>
            <w:vAlign w:val="center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bottom w:val="single" w:sz="6" w:space="0" w:color="000000"/>
            </w:tcBorders>
            <w:shd w:val="clear" w:color="auto" w:fill="F2F2F2"/>
            <w:vAlign w:val="center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  <w:right w:val="single" w:sz="6" w:space="0" w:color="000000"/>
            </w:tcBorders>
            <w:shd w:val="clear" w:color="auto" w:fill="F2F2F2"/>
            <w:vAlign w:val="center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right w:val="single" w:sz="6" w:space="0" w:color="000000"/>
            </w:tcBorders>
            <w:shd w:val="clear" w:color="auto" w:fill="F2F2F2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left w:val="single" w:sz="6" w:space="0" w:color="000000"/>
              <w:right w:val="single" w:sz="4" w:space="0" w:color="000000"/>
            </w:tcBorders>
            <w:shd w:val="clear" w:color="auto" w:fill="F2F2F2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54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2F2F2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</w:tcPr>
          <w:p w:rsidR="008B2C68" w:rsidRDefault="008B2C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8B2C68">
        <w:tc>
          <w:tcPr>
            <w:tcW w:w="533" w:type="dxa"/>
            <w:tcBorders>
              <w:left w:val="single" w:sz="6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0" w:type="dxa"/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59" w:type="dxa"/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8" w:type="dxa"/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76" w:type="dxa"/>
            <w:tcBorders>
              <w:right w:val="single" w:sz="6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97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8B2C68">
        <w:tc>
          <w:tcPr>
            <w:tcW w:w="533" w:type="dxa"/>
            <w:tcBorders>
              <w:left w:val="single" w:sz="6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  <w:tc>
          <w:tcPr>
            <w:tcW w:w="3400" w:type="dxa"/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  <w:tc>
          <w:tcPr>
            <w:tcW w:w="3259" w:type="dxa"/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</w:tcPr>
          <w:p w:rsidR="008B2C68" w:rsidRDefault="008B2C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8B2C68" w:rsidRDefault="008B2C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tcBorders>
              <w:bottom w:val="single" w:sz="6" w:space="0" w:color="000000"/>
              <w:right w:val="single" w:sz="6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  <w:tc>
          <w:tcPr>
            <w:tcW w:w="1197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B2C68" w:rsidRDefault="008B2C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2C68" w:rsidRDefault="008B2C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C68" w:rsidRDefault="008B2C68">
            <w:pPr>
              <w:jc w:val="center"/>
              <w:rPr>
                <w:sz w:val="22"/>
                <w:szCs w:val="22"/>
              </w:rPr>
            </w:pPr>
          </w:p>
        </w:tc>
      </w:tr>
      <w:tr w:rsidR="008B2C68">
        <w:tc>
          <w:tcPr>
            <w:tcW w:w="533" w:type="dxa"/>
            <w:tcBorders>
              <w:left w:val="single" w:sz="6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400" w:type="dxa"/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Projekto ,,</w:t>
            </w:r>
            <w:r>
              <w:rPr>
                <w:b/>
                <w:sz w:val="22"/>
                <w:szCs w:val="22"/>
              </w:rPr>
              <w:t xml:space="preserve">Rangavimu grįstų optimizavimo algoritmų vystymas ir </w:t>
            </w:r>
            <w:proofErr w:type="spellStart"/>
            <w:r>
              <w:rPr>
                <w:b/>
                <w:sz w:val="22"/>
                <w:szCs w:val="22"/>
              </w:rPr>
              <w:t>lygiagretinimas</w:t>
            </w:r>
            <w:proofErr w:type="spellEnd"/>
            <w:r>
              <w:rPr>
                <w:sz w:val="22"/>
                <w:szCs w:val="22"/>
              </w:rPr>
              <w:t>“ dotacijos sutartis Nr. DOTSUT-178(09.3.3-LMT-K-712-02-0087/LSS-580000-2121 (</w:t>
            </w:r>
            <w:proofErr w:type="spellStart"/>
            <w:r>
              <w:rPr>
                <w:sz w:val="22"/>
                <w:szCs w:val="22"/>
              </w:rPr>
              <w:t>reg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nr.</w:t>
            </w:r>
            <w:proofErr w:type="spellEnd"/>
            <w:r>
              <w:rPr>
                <w:sz w:val="22"/>
                <w:szCs w:val="22"/>
              </w:rPr>
              <w:t xml:space="preserve"> 09,3,3-LMT-K-712-02-0087) sudaryta 2017-12-04, projekto įgyvendinimo pradžia 2017-12-04, pabaiga 2019-12-03 (pratęsta iki 2020-06-02).</w:t>
            </w:r>
          </w:p>
        </w:tc>
        <w:tc>
          <w:tcPr>
            <w:tcW w:w="3259" w:type="dxa"/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mokslo taryba</w:t>
            </w:r>
          </w:p>
        </w:tc>
        <w:tc>
          <w:tcPr>
            <w:tcW w:w="1138" w:type="dxa"/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53845,79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6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LMT</w:t>
            </w:r>
          </w:p>
        </w:tc>
        <w:tc>
          <w:tcPr>
            <w:tcW w:w="1197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TMT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C68" w:rsidRDefault="00ED55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R08</w:t>
            </w:r>
          </w:p>
        </w:tc>
      </w:tr>
      <w:tr w:rsidR="008B2C68">
        <w:tc>
          <w:tcPr>
            <w:tcW w:w="719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Iš viso:</w:t>
            </w:r>
          </w:p>
        </w:tc>
        <w:tc>
          <w:tcPr>
            <w:tcW w:w="1138" w:type="dxa"/>
            <w:tcBorders>
              <w:bottom w:val="single" w:sz="6" w:space="0" w:color="000000"/>
            </w:tcBorders>
          </w:tcPr>
          <w:p w:rsidR="008B2C68" w:rsidRDefault="008B2C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0" w:type="dxa"/>
            <w:gridSpan w:val="5"/>
            <w:tcBorders>
              <w:bottom w:val="single" w:sz="6" w:space="0" w:color="000000"/>
              <w:right w:val="single" w:sz="6" w:space="0" w:color="000000"/>
            </w:tcBorders>
          </w:tcPr>
          <w:p w:rsidR="008B2C68" w:rsidRDefault="008B2C6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B2C68" w:rsidRDefault="00ED5565">
      <w:pPr>
        <w:spacing w:before="60"/>
        <w:jc w:val="both"/>
        <w:rPr>
          <w:sz w:val="18"/>
          <w:szCs w:val="18"/>
        </w:rPr>
      </w:pPr>
      <w:r>
        <w:rPr>
          <w:b/>
          <w:sz w:val="18"/>
          <w:szCs w:val="18"/>
        </w:rPr>
        <w:t>Rūšis</w:t>
      </w:r>
      <w:r>
        <w:rPr>
          <w:sz w:val="18"/>
          <w:szCs w:val="18"/>
        </w:rPr>
        <w:t xml:space="preserve">: </w:t>
      </w:r>
      <w:proofErr w:type="spellStart"/>
      <w:r>
        <w:rPr>
          <w:b/>
          <w:sz w:val="18"/>
          <w:szCs w:val="18"/>
        </w:rPr>
        <w:t>LTū</w:t>
      </w:r>
      <w:proofErr w:type="spellEnd"/>
      <w:r>
        <w:rPr>
          <w:sz w:val="18"/>
          <w:szCs w:val="18"/>
        </w:rPr>
        <w:t xml:space="preserve"> – sutartys su Lietuvos ūkio subjektais , </w:t>
      </w:r>
      <w:proofErr w:type="spellStart"/>
      <w:r>
        <w:rPr>
          <w:b/>
          <w:sz w:val="18"/>
          <w:szCs w:val="18"/>
        </w:rPr>
        <w:t>Užs</w:t>
      </w:r>
      <w:proofErr w:type="spellEnd"/>
      <w:r>
        <w:rPr>
          <w:sz w:val="18"/>
          <w:szCs w:val="18"/>
        </w:rPr>
        <w:t xml:space="preserve"> – su užsienio subjektais, </w:t>
      </w:r>
      <w:proofErr w:type="spellStart"/>
      <w:r>
        <w:rPr>
          <w:b/>
          <w:sz w:val="18"/>
          <w:szCs w:val="18"/>
        </w:rPr>
        <w:t>LTb</w:t>
      </w:r>
      <w:proofErr w:type="spellEnd"/>
      <w:r>
        <w:rPr>
          <w:sz w:val="18"/>
          <w:szCs w:val="18"/>
        </w:rPr>
        <w:t xml:space="preserve"> – su Lietuvos biudžetinėmis institucijomis, </w:t>
      </w:r>
      <w:r>
        <w:rPr>
          <w:b/>
          <w:sz w:val="18"/>
          <w:szCs w:val="18"/>
        </w:rPr>
        <w:t>MSF</w:t>
      </w:r>
      <w:r>
        <w:rPr>
          <w:sz w:val="18"/>
          <w:szCs w:val="18"/>
        </w:rPr>
        <w:t xml:space="preserve"> – su Lietuvos valstybiniu mokslo ir studijų fondu, </w:t>
      </w:r>
      <w:proofErr w:type="spellStart"/>
      <w:r>
        <w:rPr>
          <w:b/>
          <w:sz w:val="18"/>
          <w:szCs w:val="18"/>
        </w:rPr>
        <w:t>LTs</w:t>
      </w:r>
      <w:proofErr w:type="spellEnd"/>
      <w:r>
        <w:rPr>
          <w:sz w:val="18"/>
          <w:szCs w:val="18"/>
        </w:rPr>
        <w:t xml:space="preserve"> – su Lietuvos savivaldybėmis.</w:t>
      </w:r>
    </w:p>
    <w:p w:rsidR="008B2C68" w:rsidRDefault="00ED5565">
      <w:pPr>
        <w:spacing w:before="60"/>
        <w:rPr>
          <w:sz w:val="18"/>
          <w:szCs w:val="18"/>
        </w:rPr>
        <w:sectPr w:rsidR="008B2C68">
          <w:pgSz w:w="16838" w:h="11906" w:orient="landscape"/>
          <w:pgMar w:top="1418" w:right="1134" w:bottom="851" w:left="1134" w:header="709" w:footer="709" w:gutter="0"/>
          <w:cols w:space="1296"/>
        </w:sectPr>
      </w:pPr>
      <w:r>
        <w:rPr>
          <w:sz w:val="18"/>
          <w:szCs w:val="18"/>
        </w:rPr>
        <w:t xml:space="preserve">* konvertuojama  sutarties sudarymo dienos kursu ; ** konvertuojama lėšų gavimo dienos kursu  </w:t>
      </w:r>
    </w:p>
    <w:p w:rsidR="008B2C68" w:rsidRDefault="00ED5565">
      <w:pPr>
        <w:tabs>
          <w:tab w:val="left" w:pos="4536"/>
        </w:tabs>
        <w:ind w:right="27" w:hanging="114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  <w:i/>
        </w:rPr>
        <w:t>[</w:t>
      </w:r>
      <w:r>
        <w:rPr>
          <w:i/>
          <w:highlight w:val="yellow"/>
        </w:rPr>
        <w:t xml:space="preserve">Prašome pateikti tik tuo atveju, kai </w:t>
      </w:r>
      <w:r>
        <w:rPr>
          <w:b/>
          <w:i/>
          <w:highlight w:val="yellow"/>
        </w:rPr>
        <w:t>lentelė netuščia</w:t>
      </w:r>
      <w:r>
        <w:rPr>
          <w:i/>
        </w:rPr>
        <w:t>]</w:t>
      </w:r>
    </w:p>
    <w:tbl>
      <w:tblPr>
        <w:tblStyle w:val="a5"/>
        <w:tblW w:w="15048" w:type="dxa"/>
        <w:tblLayout w:type="fixed"/>
        <w:tblLook w:val="0000" w:firstRow="0" w:lastRow="0" w:firstColumn="0" w:lastColumn="0" w:noHBand="0" w:noVBand="0"/>
      </w:tblPr>
      <w:tblGrid>
        <w:gridCol w:w="5544"/>
        <w:gridCol w:w="6332"/>
        <w:gridCol w:w="3172"/>
      </w:tblGrid>
      <w:tr w:rsidR="008B2C68">
        <w:tc>
          <w:tcPr>
            <w:tcW w:w="1504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B2C68" w:rsidRDefault="00ED5565">
            <w:pPr>
              <w:spacing w:after="40"/>
            </w:pPr>
            <w:r>
              <w:rPr>
                <w:b/>
              </w:rPr>
              <w:t>2.4. MTEP infrastruktūra(-</w:t>
            </w:r>
            <w:proofErr w:type="spellStart"/>
            <w:r>
              <w:rPr>
                <w:b/>
              </w:rPr>
              <w:t>os</w:t>
            </w:r>
            <w:proofErr w:type="spellEnd"/>
            <w:r>
              <w:rPr>
                <w:b/>
              </w:rPr>
              <w:t>)</w:t>
            </w:r>
            <w:r>
              <w:t>, veikianti(-</w:t>
            </w:r>
            <w:proofErr w:type="spellStart"/>
            <w:r>
              <w:t>čios</w:t>
            </w:r>
            <w:proofErr w:type="spellEnd"/>
            <w:r>
              <w:t xml:space="preserve">) atviros prieigos principu </w:t>
            </w:r>
            <w:r>
              <w:br/>
              <w:t>[nurodan</w:t>
            </w:r>
            <w:r>
              <w:t xml:space="preserve">t: pavadinimą, naudojimo trukmę, kas yra naudotojai]; </w:t>
            </w:r>
          </w:p>
          <w:p w:rsidR="008B2C68" w:rsidRDefault="00ED5565">
            <w:pPr>
              <w:spacing w:after="40"/>
              <w:rPr>
                <w:sz w:val="16"/>
                <w:szCs w:val="16"/>
              </w:rPr>
            </w:pPr>
            <w:r>
              <w:t>kita unikali</w:t>
            </w:r>
            <w:r>
              <w:rPr>
                <w:b/>
              </w:rPr>
              <w:t xml:space="preserve"> mokslinė aparatūra </w:t>
            </w:r>
            <w:r>
              <w:t>bei</w:t>
            </w:r>
            <w:r>
              <w:rPr>
                <w:b/>
              </w:rPr>
              <w:t xml:space="preserve"> įranga</w:t>
            </w:r>
          </w:p>
        </w:tc>
      </w:tr>
      <w:tr w:rsidR="008B2C68">
        <w:tc>
          <w:tcPr>
            <w:tcW w:w="1504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</w:tr>
      <w:tr w:rsidR="008B2C68">
        <w:tc>
          <w:tcPr>
            <w:tcW w:w="1504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B2C68" w:rsidRDefault="00ED5565">
            <w:pPr>
              <w:spacing w:after="60"/>
            </w:pPr>
            <w:r>
              <w:rPr>
                <w:b/>
              </w:rPr>
              <w:t>2.5. Mokslo publikacijos</w:t>
            </w:r>
          </w:p>
          <w:p w:rsidR="008B2C68" w:rsidRDefault="00ED5565">
            <w:pP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Visą reikiamą informaciją apie 20</w:t>
            </w: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m. publikacijas prašome </w:t>
            </w:r>
            <w:r>
              <w:t xml:space="preserve">pateikti </w:t>
            </w:r>
            <w:proofErr w:type="spellStart"/>
            <w:r>
              <w:t>eLABa</w:t>
            </w:r>
            <w:proofErr w:type="spellEnd"/>
            <w:r>
              <w:t>-oje:</w:t>
            </w:r>
            <w:r>
              <w:rPr>
                <w:sz w:val="22"/>
                <w:szCs w:val="22"/>
              </w:rPr>
              <w:t xml:space="preserve">  </w:t>
            </w:r>
            <w:hyperlink r:id="rId11">
              <w:r>
                <w:rPr>
                  <w:color w:val="0000FF"/>
                  <w:u w:val="single"/>
                </w:rPr>
                <w:t>https://talpykla.elaba.lt/</w:t>
              </w:r>
            </w:hyperlink>
            <w:r>
              <w:t xml:space="preserve"> </w:t>
            </w:r>
            <w:r>
              <w:rPr>
                <w:sz w:val="22"/>
                <w:szCs w:val="22"/>
              </w:rPr>
              <w:t xml:space="preserve">.  </w:t>
            </w:r>
          </w:p>
          <w:p w:rsidR="008B2C68" w:rsidRDefault="00ED5565">
            <w:pPr>
              <w:spacing w:after="60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 xml:space="preserve">VU mokslininkų publikacijų registravimo tvarka:  </w:t>
            </w:r>
            <w:r>
              <w:rPr>
                <w:sz w:val="22"/>
                <w:szCs w:val="22"/>
              </w:rPr>
              <w:br/>
            </w:r>
            <w:hyperlink r:id="rId12">
              <w:r>
                <w:rPr>
                  <w:color w:val="0000FF"/>
                  <w:u w:val="single"/>
                </w:rPr>
                <w:t>http://www.vu.lt/mokslas/publikacijos/15-mokslas/mokslas/32-registravimo-tva</w:t>
              </w:r>
              <w:r>
                <w:rPr>
                  <w:color w:val="0000FF"/>
                  <w:u w:val="single"/>
                </w:rPr>
                <w:t>rka</w:t>
              </w:r>
            </w:hyperlink>
          </w:p>
        </w:tc>
      </w:tr>
      <w:tr w:rsidR="008B2C68">
        <w:tc>
          <w:tcPr>
            <w:tcW w:w="1504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i/>
              </w:rPr>
              <w:t>(Informaciją apie</w:t>
            </w:r>
            <w:r>
              <w:rPr>
                <w:b/>
                <w:i/>
              </w:rPr>
              <w:t xml:space="preserve"> 20</w:t>
            </w:r>
            <w:r>
              <w:rPr>
                <w:b/>
                <w:i/>
              </w:rPr>
              <w:t>20</w:t>
            </w:r>
            <w:r>
              <w:rPr>
                <w:b/>
                <w:i/>
              </w:rPr>
              <w:t xml:space="preserve"> m. įteiktas mokslines publikacijas </w:t>
            </w:r>
            <w:r>
              <w:rPr>
                <w:i/>
              </w:rPr>
              <w:t>paprašysime vėliau).</w:t>
            </w:r>
          </w:p>
        </w:tc>
      </w:tr>
      <w:tr w:rsidR="008B2C68">
        <w:tc>
          <w:tcPr>
            <w:tcW w:w="1504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8B2C68" w:rsidRDefault="00ED5565">
            <w:pPr>
              <w:spacing w:after="40"/>
              <w:rPr>
                <w:sz w:val="16"/>
                <w:szCs w:val="16"/>
              </w:rPr>
            </w:pPr>
            <w:r>
              <w:rPr>
                <w:b/>
              </w:rPr>
              <w:t xml:space="preserve">2.6. </w:t>
            </w:r>
            <w:r>
              <w:t>Sukurtų ir eksploatuojamų institucijoje (grupėje)</w:t>
            </w:r>
            <w:r>
              <w:rPr>
                <w:b/>
              </w:rPr>
              <w:t xml:space="preserve"> duomenų bankų, informacinių fondų </w:t>
            </w:r>
            <w:r>
              <w:t xml:space="preserve">sąrašas </w:t>
            </w:r>
            <w:r>
              <w:rPr>
                <w:i/>
              </w:rPr>
              <w:t>[su trumpu apibūdinimu]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8B2C68">
        <w:tc>
          <w:tcPr>
            <w:tcW w:w="1504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</w:tr>
      <w:tr w:rsidR="008B2C68">
        <w:tc>
          <w:tcPr>
            <w:tcW w:w="1504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8B2C68" w:rsidRDefault="00ED5565">
            <w:pPr>
              <w:spacing w:after="40"/>
              <w:rPr>
                <w:sz w:val="16"/>
                <w:szCs w:val="16"/>
              </w:rPr>
            </w:pPr>
            <w:r>
              <w:rPr>
                <w:b/>
              </w:rPr>
              <w:t xml:space="preserve">2.7. </w:t>
            </w:r>
            <w:r>
              <w:t>Visuomenei ar ūkio subjektams</w:t>
            </w:r>
            <w:r>
              <w:rPr>
                <w:b/>
              </w:rPr>
              <w:t xml:space="preserve"> suteiktų ko</w:t>
            </w:r>
            <w:r>
              <w:rPr>
                <w:b/>
              </w:rPr>
              <w:t xml:space="preserve">nsultacijų </w:t>
            </w:r>
            <w:r>
              <w:t>sąrašas</w:t>
            </w:r>
          </w:p>
        </w:tc>
      </w:tr>
      <w:tr w:rsidR="008B2C68">
        <w:tc>
          <w:tcPr>
            <w:tcW w:w="1504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C68" w:rsidRDefault="008B2C68">
            <w:pPr>
              <w:rPr>
                <w:sz w:val="22"/>
                <w:szCs w:val="22"/>
              </w:rPr>
            </w:pPr>
          </w:p>
        </w:tc>
      </w:tr>
      <w:tr w:rsidR="008B2C68">
        <w:tc>
          <w:tcPr>
            <w:tcW w:w="15048" w:type="dxa"/>
            <w:gridSpan w:val="3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8B2C68" w:rsidRDefault="00ED5565">
            <w:pPr>
              <w:spacing w:after="40"/>
            </w:pPr>
            <w:r>
              <w:rPr>
                <w:b/>
              </w:rPr>
              <w:t xml:space="preserve">2.8. </w:t>
            </w:r>
            <w:r>
              <w:t>Siūlomos</w:t>
            </w:r>
            <w:r>
              <w:rPr>
                <w:b/>
              </w:rPr>
              <w:t xml:space="preserve"> mokslinės paslaugos, ekspertizės, gaminiai</w:t>
            </w:r>
          </w:p>
        </w:tc>
      </w:tr>
      <w:tr w:rsidR="008B2C68">
        <w:tc>
          <w:tcPr>
            <w:tcW w:w="1504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Technologinių procesų, inžinerinių konstrukcijų ir pan. optimizavimas,</w:t>
            </w:r>
          </w:p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Taikomieji išmatuotų verčių tyrimai siekiant sudaryti adekvačius skaičiuojamuosius modelius ir nustatyti optimalius modelių parametrus,</w:t>
            </w:r>
          </w:p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Optimizavimo diegimas,</w:t>
            </w:r>
          </w:p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Daugiamačių duomenų analizės ir vizualizavimo diegimas,</w:t>
            </w:r>
          </w:p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Lygiagrečiųjų skaičiavimų technol</w:t>
            </w:r>
            <w:r>
              <w:rPr>
                <w:sz w:val="22"/>
                <w:szCs w:val="22"/>
              </w:rPr>
              <w:t>ogijos diegimas,</w:t>
            </w:r>
          </w:p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• Algoritmų </w:t>
            </w:r>
            <w:proofErr w:type="spellStart"/>
            <w:r>
              <w:rPr>
                <w:sz w:val="22"/>
                <w:szCs w:val="22"/>
              </w:rPr>
              <w:t>lygiagretinimas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8B2C68">
        <w:tc>
          <w:tcPr>
            <w:tcW w:w="15048" w:type="dxa"/>
            <w:gridSpan w:val="3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2.9. Licencijos; </w:t>
            </w:r>
            <w:r>
              <w:rPr>
                <w:color w:val="000000"/>
              </w:rPr>
              <w:t xml:space="preserve">sukurtos ir panaudotos </w:t>
            </w:r>
            <w:r>
              <w:rPr>
                <w:b/>
                <w:color w:val="000000"/>
              </w:rPr>
              <w:t>naujos technologijos</w:t>
            </w:r>
          </w:p>
        </w:tc>
      </w:tr>
      <w:tr w:rsidR="008B2C68">
        <w:tc>
          <w:tcPr>
            <w:tcW w:w="5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Pavadinimas</w:t>
            </w:r>
          </w:p>
        </w:tc>
        <w:tc>
          <w:tcPr>
            <w:tcW w:w="63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Kam parduota</w:t>
            </w:r>
          </w:p>
        </w:tc>
        <w:tc>
          <w:tcPr>
            <w:tcW w:w="31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Gauta lėšų (tūkst. </w:t>
            </w:r>
            <w:proofErr w:type="spellStart"/>
            <w:r>
              <w:rPr>
                <w:color w:val="000000"/>
                <w:sz w:val="22"/>
                <w:szCs w:val="22"/>
              </w:rPr>
              <w:t>Eur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</w:tr>
      <w:tr w:rsidR="008B2C68">
        <w:trPr>
          <w:trHeight w:val="300"/>
        </w:trPr>
        <w:tc>
          <w:tcPr>
            <w:tcW w:w="554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40" w:after="40"/>
              <w:rPr>
                <w:color w:val="000000"/>
                <w:sz w:val="22"/>
                <w:szCs w:val="22"/>
              </w:rPr>
            </w:pPr>
          </w:p>
        </w:tc>
        <w:tc>
          <w:tcPr>
            <w:tcW w:w="6332" w:type="dxa"/>
            <w:tcBorders>
              <w:top w:val="single" w:sz="4" w:space="0" w:color="000000"/>
              <w:right w:val="single" w:sz="6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40" w:after="40"/>
              <w:rPr>
                <w:color w:val="000000"/>
                <w:sz w:val="22"/>
                <w:szCs w:val="22"/>
              </w:rPr>
            </w:pPr>
          </w:p>
        </w:tc>
        <w:tc>
          <w:tcPr>
            <w:tcW w:w="3172" w:type="dxa"/>
            <w:tcBorders>
              <w:top w:val="single" w:sz="4" w:space="0" w:color="000000"/>
              <w:right w:val="single" w:sz="6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2C68">
        <w:tc>
          <w:tcPr>
            <w:tcW w:w="11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40" w:after="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Iš viso:</w:t>
            </w:r>
          </w:p>
        </w:tc>
        <w:tc>
          <w:tcPr>
            <w:tcW w:w="3172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2C68">
        <w:tc>
          <w:tcPr>
            <w:tcW w:w="1504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2.10. Kiti </w:t>
            </w:r>
            <w:r>
              <w:rPr>
                <w:color w:val="000000"/>
              </w:rPr>
              <w:t>svarbūs veiklos</w:t>
            </w:r>
            <w:r>
              <w:rPr>
                <w:b/>
                <w:color w:val="000000"/>
              </w:rPr>
              <w:t xml:space="preserve"> rezultatai</w:t>
            </w:r>
          </w:p>
        </w:tc>
      </w:tr>
      <w:tr w:rsidR="008B2C68">
        <w:tc>
          <w:tcPr>
            <w:tcW w:w="1504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color w:val="000000"/>
                <w:sz w:val="22"/>
                <w:szCs w:val="22"/>
              </w:rPr>
            </w:pPr>
          </w:p>
        </w:tc>
      </w:tr>
    </w:tbl>
    <w:p w:rsidR="008B2C68" w:rsidRDefault="008B2C6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color w:val="000000"/>
        </w:rPr>
      </w:pPr>
    </w:p>
    <w:p w:rsidR="008B2C68" w:rsidRDefault="00ED5565">
      <w:pPr>
        <w:spacing w:after="120"/>
      </w:pPr>
      <w:r>
        <w:rPr>
          <w:b/>
        </w:rPr>
        <w:t xml:space="preserve">3. Konferencijose perskaityti pranešimai        </w:t>
      </w:r>
      <w:r>
        <w:rPr>
          <w:b/>
          <w:i/>
        </w:rPr>
        <w:t>[</w:t>
      </w:r>
      <w:r>
        <w:rPr>
          <w:i/>
          <w:highlight w:val="yellow"/>
        </w:rPr>
        <w:t xml:space="preserve">prašome pateikti tik tuo atveju, kai </w:t>
      </w:r>
      <w:r>
        <w:rPr>
          <w:b/>
          <w:i/>
          <w:highlight w:val="yellow"/>
        </w:rPr>
        <w:t>lentelė netuščia</w:t>
      </w:r>
      <w:r>
        <w:rPr>
          <w:i/>
        </w:rPr>
        <w:t>]</w:t>
      </w:r>
    </w:p>
    <w:tbl>
      <w:tblPr>
        <w:tblStyle w:val="a6"/>
        <w:tblW w:w="15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7"/>
        <w:gridCol w:w="4180"/>
        <w:gridCol w:w="6687"/>
        <w:gridCol w:w="1881"/>
        <w:gridCol w:w="1463"/>
      </w:tblGrid>
      <w:tr w:rsidR="008B2C68">
        <w:trPr>
          <w:trHeight w:val="360"/>
        </w:trPr>
        <w:tc>
          <w:tcPr>
            <w:tcW w:w="837" w:type="dxa"/>
            <w:tcBorders>
              <w:left w:val="single" w:sz="4" w:space="0" w:color="000000"/>
            </w:tcBorders>
            <w:shd w:val="clear" w:color="auto" w:fill="F2F2F2"/>
          </w:tcPr>
          <w:p w:rsidR="008B2C68" w:rsidRDefault="00ED5565">
            <w:pPr>
              <w:keepNext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Eil. Nr.</w:t>
            </w:r>
          </w:p>
        </w:tc>
        <w:tc>
          <w:tcPr>
            <w:tcW w:w="4180" w:type="dxa"/>
            <w:shd w:val="clear" w:color="auto" w:fill="F2F2F2"/>
          </w:tcPr>
          <w:p w:rsidR="008B2C68" w:rsidRDefault="00ED5565">
            <w:pPr>
              <w:keepNext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Autorius(-</w:t>
            </w:r>
            <w:proofErr w:type="spellStart"/>
            <w:r>
              <w:rPr>
                <w:b/>
                <w:sz w:val="20"/>
                <w:szCs w:val="20"/>
              </w:rPr>
              <w:t>iai</w:t>
            </w:r>
            <w:proofErr w:type="spellEnd"/>
            <w:r>
              <w:rPr>
                <w:b/>
                <w:sz w:val="20"/>
                <w:szCs w:val="20"/>
              </w:rPr>
              <w:t xml:space="preserve">), Pranešimo pavadinimas </w:t>
            </w:r>
          </w:p>
        </w:tc>
        <w:tc>
          <w:tcPr>
            <w:tcW w:w="6687" w:type="dxa"/>
            <w:shd w:val="clear" w:color="auto" w:fill="F2F2F2"/>
          </w:tcPr>
          <w:p w:rsidR="008B2C68" w:rsidRDefault="00ED5565">
            <w:pPr>
              <w:keepNext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Konferencijos pavadinimas, vieta ir data</w:t>
            </w:r>
          </w:p>
        </w:tc>
        <w:tc>
          <w:tcPr>
            <w:tcW w:w="1881" w:type="dxa"/>
            <w:shd w:val="clear" w:color="auto" w:fill="F2F2F2"/>
          </w:tcPr>
          <w:p w:rsidR="008B2C68" w:rsidRDefault="00ED5565">
            <w:pPr>
              <w:keepNext/>
              <w:ind w:right="-5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Pranešimo, </w:t>
            </w:r>
            <w:proofErr w:type="spellStart"/>
            <w:r>
              <w:rPr>
                <w:b/>
                <w:sz w:val="20"/>
                <w:szCs w:val="20"/>
              </w:rPr>
              <w:t>konf</w:t>
            </w:r>
            <w:proofErr w:type="spellEnd"/>
            <w:r>
              <w:rPr>
                <w:b/>
                <w:sz w:val="20"/>
                <w:szCs w:val="20"/>
              </w:rPr>
              <w:t>. tipas</w:t>
            </w:r>
          </w:p>
        </w:tc>
        <w:tc>
          <w:tcPr>
            <w:tcW w:w="1463" w:type="dxa"/>
            <w:tcBorders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keepNext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Instituto dalis</w:t>
            </w:r>
          </w:p>
        </w:tc>
      </w:tr>
      <w:tr w:rsidR="008B2C68">
        <w:trPr>
          <w:trHeight w:val="100"/>
        </w:trPr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180" w:type="dxa"/>
            <w:tcBorders>
              <w:bottom w:val="single" w:sz="4" w:space="0" w:color="000000"/>
            </w:tcBorders>
          </w:tcPr>
          <w:p w:rsidR="008B2C68" w:rsidRDefault="008B2C68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6687" w:type="dxa"/>
            <w:tcBorders>
              <w:bottom w:val="single" w:sz="4" w:space="0" w:color="000000"/>
            </w:tcBorders>
          </w:tcPr>
          <w:p w:rsidR="008B2C68" w:rsidRDefault="008B2C68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1881" w:type="dxa"/>
            <w:tcBorders>
              <w:bottom w:val="single" w:sz="4" w:space="0" w:color="000000"/>
            </w:tcBorders>
          </w:tcPr>
          <w:p w:rsidR="008B2C68" w:rsidRDefault="008B2C68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</w:tcPr>
          <w:p w:rsidR="008B2C68" w:rsidRDefault="008B2C68">
            <w:pPr>
              <w:keepNext/>
              <w:rPr>
                <w:sz w:val="22"/>
                <w:szCs w:val="22"/>
              </w:rPr>
            </w:pPr>
          </w:p>
        </w:tc>
      </w:tr>
      <w:tr w:rsidR="008B2C68">
        <w:trPr>
          <w:trHeight w:val="160"/>
        </w:trPr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180" w:type="dxa"/>
            <w:tcBorders>
              <w:bottom w:val="single" w:sz="4" w:space="0" w:color="000000"/>
            </w:tcBorders>
          </w:tcPr>
          <w:p w:rsidR="008B2C68" w:rsidRDefault="008B2C68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6687" w:type="dxa"/>
            <w:tcBorders>
              <w:bottom w:val="single" w:sz="4" w:space="0" w:color="000000"/>
            </w:tcBorders>
          </w:tcPr>
          <w:p w:rsidR="008B2C68" w:rsidRDefault="008B2C68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1881" w:type="dxa"/>
            <w:tcBorders>
              <w:bottom w:val="single" w:sz="4" w:space="0" w:color="000000"/>
            </w:tcBorders>
          </w:tcPr>
          <w:p w:rsidR="008B2C68" w:rsidRDefault="008B2C68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</w:tcPr>
          <w:p w:rsidR="008B2C68" w:rsidRDefault="008B2C68">
            <w:pPr>
              <w:keepNext/>
              <w:rPr>
                <w:sz w:val="22"/>
                <w:szCs w:val="22"/>
              </w:rPr>
            </w:pPr>
          </w:p>
        </w:tc>
      </w:tr>
      <w:tr w:rsidR="008B2C68">
        <w:trPr>
          <w:trHeight w:val="160"/>
        </w:trPr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180" w:type="dxa"/>
            <w:tcBorders>
              <w:bottom w:val="single" w:sz="4" w:space="0" w:color="000000"/>
            </w:tcBorders>
          </w:tcPr>
          <w:p w:rsidR="008B2C68" w:rsidRDefault="008B2C68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6687" w:type="dxa"/>
            <w:tcBorders>
              <w:bottom w:val="single" w:sz="4" w:space="0" w:color="000000"/>
            </w:tcBorders>
          </w:tcPr>
          <w:p w:rsidR="008B2C68" w:rsidRDefault="008B2C68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1881" w:type="dxa"/>
            <w:tcBorders>
              <w:bottom w:val="single" w:sz="4" w:space="0" w:color="000000"/>
            </w:tcBorders>
          </w:tcPr>
          <w:p w:rsidR="008B2C68" w:rsidRDefault="008B2C68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bottom w:val="single" w:sz="4" w:space="0" w:color="000000"/>
              <w:right w:val="single" w:sz="4" w:space="0" w:color="000000"/>
            </w:tcBorders>
          </w:tcPr>
          <w:p w:rsidR="008B2C68" w:rsidRDefault="008B2C68">
            <w:pPr>
              <w:keepNext/>
              <w:rPr>
                <w:sz w:val="22"/>
                <w:szCs w:val="22"/>
              </w:rPr>
            </w:pPr>
          </w:p>
        </w:tc>
      </w:tr>
    </w:tbl>
    <w:p w:rsidR="008B2C68" w:rsidRDefault="00ED5565">
      <w:pPr>
        <w:spacing w:before="60"/>
        <w:ind w:right="-113"/>
        <w:rPr>
          <w:sz w:val="20"/>
          <w:szCs w:val="20"/>
        </w:rPr>
      </w:pPr>
      <w:r>
        <w:rPr>
          <w:b/>
          <w:sz w:val="20"/>
          <w:szCs w:val="20"/>
        </w:rPr>
        <w:t xml:space="preserve">Pranešimo ir konferencijos tipas: </w:t>
      </w:r>
      <w:r>
        <w:rPr>
          <w:sz w:val="20"/>
          <w:szCs w:val="20"/>
        </w:rPr>
        <w:t>užsakomasis (U), plenarinis (P); Tarptautinė (T), Lietuvoje (L).</w:t>
      </w:r>
    </w:p>
    <w:p w:rsidR="008B2C68" w:rsidRDefault="00ED5565">
      <w:pPr>
        <w:ind w:right="-113"/>
        <w:rPr>
          <w:sz w:val="18"/>
          <w:szCs w:val="18"/>
        </w:rPr>
      </w:pPr>
      <w:r>
        <w:rPr>
          <w:sz w:val="18"/>
          <w:szCs w:val="18"/>
        </w:rPr>
        <w:t>Konferencija, įvykusi Lietuvoje, laikoma tarptautine, jeigu joje su pranešimais dalyvavo daugiau kaip pusė užsienio mokslininkų ir/arba ją organizavo tarpta</w:t>
      </w:r>
      <w:r>
        <w:rPr>
          <w:sz w:val="18"/>
          <w:szCs w:val="18"/>
        </w:rPr>
        <w:t xml:space="preserve">utinė mokslo organizacija. </w:t>
      </w:r>
      <w:r>
        <w:rPr>
          <w:b/>
          <w:sz w:val="18"/>
          <w:szCs w:val="18"/>
        </w:rPr>
        <w:t>Institutui  tenkanti dalis</w:t>
      </w:r>
      <w:r>
        <w:rPr>
          <w:sz w:val="18"/>
          <w:szCs w:val="18"/>
        </w:rPr>
        <w:t xml:space="preserve"> skaičiuojama lygiai taip, kaip ir  mokslinės publikacijos dalis.</w:t>
      </w:r>
    </w:p>
    <w:p w:rsidR="008B2C68" w:rsidRDefault="008B2C68">
      <w:pPr>
        <w:spacing w:after="120"/>
      </w:pPr>
    </w:p>
    <w:p w:rsidR="008B2C68" w:rsidRDefault="00ED5565">
      <w:pPr>
        <w:spacing w:after="120"/>
        <w:ind w:right="-115"/>
      </w:pPr>
      <w:r>
        <w:rPr>
          <w:b/>
        </w:rPr>
        <w:t xml:space="preserve">4. Mokslininkų rengimas ir kvalifikacijos kėlimas </w:t>
      </w:r>
      <w:r>
        <w:rPr>
          <w:b/>
          <w:i/>
        </w:rPr>
        <w:t>[</w:t>
      </w:r>
      <w:r>
        <w:rPr>
          <w:i/>
          <w:highlight w:val="yellow"/>
        </w:rPr>
        <w:t>pateikite tik tuo atveju,</w:t>
      </w:r>
      <w:r>
        <w:rPr>
          <w:b/>
          <w:i/>
          <w:highlight w:val="yellow"/>
        </w:rPr>
        <w:t xml:space="preserve"> </w:t>
      </w:r>
      <w:r>
        <w:rPr>
          <w:i/>
          <w:highlight w:val="yellow"/>
        </w:rPr>
        <w:t>kai</w:t>
      </w:r>
      <w:r>
        <w:rPr>
          <w:b/>
          <w:i/>
          <w:highlight w:val="yellow"/>
        </w:rPr>
        <w:t xml:space="preserve"> lentelės netuščios</w:t>
      </w:r>
      <w:r>
        <w:rPr>
          <w:b/>
          <w:i/>
        </w:rPr>
        <w:t>]</w:t>
      </w:r>
    </w:p>
    <w:tbl>
      <w:tblPr>
        <w:tblStyle w:val="a7"/>
        <w:tblW w:w="15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7"/>
        <w:gridCol w:w="3762"/>
        <w:gridCol w:w="1670"/>
        <w:gridCol w:w="2299"/>
        <w:gridCol w:w="1673"/>
        <w:gridCol w:w="834"/>
        <w:gridCol w:w="2092"/>
        <w:gridCol w:w="1881"/>
      </w:tblGrid>
      <w:tr w:rsidR="008B2C68">
        <w:trPr>
          <w:trHeight w:val="180"/>
        </w:trPr>
        <w:tc>
          <w:tcPr>
            <w:tcW w:w="15048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2C68" w:rsidRDefault="00ED5565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4.1. Vadovavimas doktorantams 2019 </w:t>
            </w:r>
            <w:r>
              <w:rPr>
                <w:b/>
                <w:sz w:val="22"/>
                <w:szCs w:val="22"/>
              </w:rPr>
              <w:t>m.</w:t>
            </w:r>
          </w:p>
        </w:tc>
      </w:tr>
      <w:tr w:rsidR="008B2C68">
        <w:trPr>
          <w:trHeight w:val="480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376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Mokslinis vadovas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Doktoranto vardas, pavardė</w:t>
            </w:r>
          </w:p>
        </w:tc>
        <w:tc>
          <w:tcPr>
            <w:tcW w:w="250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8B2C68" w:rsidRDefault="00ED5565">
            <w:pPr>
              <w:ind w:left="44" w:right="-51" w:hanging="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Studijų vieta (institucija)</w:t>
            </w:r>
          </w:p>
        </w:tc>
        <w:tc>
          <w:tcPr>
            <w:tcW w:w="20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8B2C68" w:rsidRDefault="00ED5565">
            <w:pPr>
              <w:ind w:right="-108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Doktorantūros mokslo kryptis </w:t>
            </w:r>
          </w:p>
        </w:tc>
        <w:tc>
          <w:tcPr>
            <w:tcW w:w="18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ind w:left="6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Dokt</w:t>
            </w:r>
            <w:proofErr w:type="spellEnd"/>
            <w:r>
              <w:rPr>
                <w:b/>
                <w:sz w:val="20"/>
                <w:szCs w:val="20"/>
              </w:rPr>
              <w:t>. forma (D/N)</w:t>
            </w:r>
          </w:p>
        </w:tc>
      </w:tr>
      <w:tr w:rsidR="008B2C68">
        <w:trPr>
          <w:trHeight w:val="260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762" w:type="dxa"/>
            <w:tcBorders>
              <w:top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ŽILINSKAS Julius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KEPALAS Mindaugas</w:t>
            </w:r>
          </w:p>
        </w:tc>
        <w:tc>
          <w:tcPr>
            <w:tcW w:w="2507" w:type="dxa"/>
            <w:gridSpan w:val="2"/>
            <w:tcBorders>
              <w:top w:val="single" w:sz="4" w:space="0" w:color="000000"/>
            </w:tcBorders>
          </w:tcPr>
          <w:p w:rsidR="008B2C68" w:rsidRDefault="00ED5565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DMSTI</w:t>
            </w:r>
          </w:p>
        </w:tc>
        <w:tc>
          <w:tcPr>
            <w:tcW w:w="2092" w:type="dxa"/>
            <w:tcBorders>
              <w:top w:val="single" w:sz="4" w:space="0" w:color="000000"/>
            </w:tcBorders>
          </w:tcPr>
          <w:p w:rsidR="008B2C68" w:rsidRDefault="00ED5565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009</w:t>
            </w:r>
          </w:p>
        </w:tc>
        <w:tc>
          <w:tcPr>
            <w:tcW w:w="1881" w:type="dxa"/>
            <w:tcBorders>
              <w:top w:val="single" w:sz="4" w:space="0" w:color="000000"/>
              <w:right w:val="single" w:sz="4" w:space="0" w:color="000000"/>
            </w:tcBorders>
          </w:tcPr>
          <w:p w:rsidR="008B2C68" w:rsidRDefault="00ED5565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8B2C68">
        <w:trPr>
          <w:trHeight w:val="260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762" w:type="dxa"/>
            <w:tcBorders>
              <w:top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ŽILINSKAS Julius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TAUTVAIŠAS Saulius</w:t>
            </w:r>
          </w:p>
        </w:tc>
        <w:tc>
          <w:tcPr>
            <w:tcW w:w="2507" w:type="dxa"/>
            <w:gridSpan w:val="2"/>
            <w:tcBorders>
              <w:top w:val="single" w:sz="4" w:space="0" w:color="000000"/>
            </w:tcBorders>
          </w:tcPr>
          <w:p w:rsidR="008B2C68" w:rsidRDefault="00ED5565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DMSTI</w:t>
            </w:r>
          </w:p>
        </w:tc>
        <w:tc>
          <w:tcPr>
            <w:tcW w:w="2092" w:type="dxa"/>
            <w:tcBorders>
              <w:top w:val="single" w:sz="4" w:space="0" w:color="000000"/>
            </w:tcBorders>
          </w:tcPr>
          <w:p w:rsidR="008B2C68" w:rsidRDefault="00ED5565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009</w:t>
            </w:r>
          </w:p>
        </w:tc>
        <w:tc>
          <w:tcPr>
            <w:tcW w:w="1881" w:type="dxa"/>
            <w:tcBorders>
              <w:top w:val="single" w:sz="4" w:space="0" w:color="000000"/>
              <w:right w:val="single" w:sz="4" w:space="0" w:color="000000"/>
            </w:tcBorders>
          </w:tcPr>
          <w:p w:rsidR="008B2C68" w:rsidRDefault="00ED5565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8B2C68">
        <w:trPr>
          <w:trHeight w:val="260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762" w:type="dxa"/>
            <w:tcBorders>
              <w:top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DUČINSKAS Kęstutis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</w:tcBorders>
          </w:tcPr>
          <w:p w:rsidR="008B2C68" w:rsidRDefault="00ED5565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ZIKARIENĖ Eglė</w:t>
            </w:r>
          </w:p>
        </w:tc>
        <w:tc>
          <w:tcPr>
            <w:tcW w:w="2507" w:type="dxa"/>
            <w:gridSpan w:val="2"/>
            <w:tcBorders>
              <w:top w:val="single" w:sz="4" w:space="0" w:color="000000"/>
            </w:tcBorders>
          </w:tcPr>
          <w:p w:rsidR="008B2C68" w:rsidRDefault="00ED5565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DMSTI</w:t>
            </w:r>
          </w:p>
        </w:tc>
        <w:tc>
          <w:tcPr>
            <w:tcW w:w="2092" w:type="dxa"/>
            <w:tcBorders>
              <w:top w:val="single" w:sz="4" w:space="0" w:color="000000"/>
            </w:tcBorders>
          </w:tcPr>
          <w:p w:rsidR="008B2C68" w:rsidRDefault="00ED5565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009</w:t>
            </w:r>
          </w:p>
        </w:tc>
        <w:tc>
          <w:tcPr>
            <w:tcW w:w="1881" w:type="dxa"/>
            <w:tcBorders>
              <w:top w:val="single" w:sz="4" w:space="0" w:color="000000"/>
              <w:right w:val="single" w:sz="4" w:space="0" w:color="000000"/>
            </w:tcBorders>
          </w:tcPr>
          <w:p w:rsidR="008B2C68" w:rsidRDefault="00ED5565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8B2C68">
        <w:trPr>
          <w:trHeight w:val="180"/>
        </w:trPr>
        <w:tc>
          <w:tcPr>
            <w:tcW w:w="150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4.2. Įgijo mokslo laipsnį </w:t>
            </w:r>
          </w:p>
        </w:tc>
      </w:tr>
      <w:tr w:rsidR="008B2C68">
        <w:trPr>
          <w:trHeight w:val="360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5432" w:type="dxa"/>
            <w:gridSpan w:val="2"/>
            <w:tcBorders>
              <w:top w:val="single" w:sz="4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Mokslininko </w:t>
            </w:r>
            <w:r>
              <w:rPr>
                <w:b/>
                <w:color w:val="000000"/>
                <w:sz w:val="20"/>
                <w:szCs w:val="20"/>
              </w:rPr>
              <w:br/>
              <w:t xml:space="preserve">vardas, pavardė </w:t>
            </w:r>
          </w:p>
        </w:tc>
        <w:tc>
          <w:tcPr>
            <w:tcW w:w="2299" w:type="dxa"/>
            <w:tcBorders>
              <w:top w:val="single" w:sz="4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Mokslo laipsnis </w:t>
            </w:r>
          </w:p>
        </w:tc>
        <w:tc>
          <w:tcPr>
            <w:tcW w:w="1673" w:type="dxa"/>
            <w:tcBorders>
              <w:top w:val="single" w:sz="4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Mokslo kryptis</w:t>
            </w:r>
          </w:p>
        </w:tc>
        <w:tc>
          <w:tcPr>
            <w:tcW w:w="4807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Laipsnį suteikusi institucija</w:t>
            </w:r>
          </w:p>
        </w:tc>
      </w:tr>
      <w:tr w:rsidR="008B2C68">
        <w:trPr>
          <w:trHeight w:val="260"/>
        </w:trPr>
        <w:tc>
          <w:tcPr>
            <w:tcW w:w="837" w:type="dxa"/>
            <w:tcBorders>
              <w:left w:val="single" w:sz="4" w:space="0" w:color="000000"/>
            </w:tcBorders>
          </w:tcPr>
          <w:p w:rsidR="008B2C68" w:rsidRDefault="00ED55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432" w:type="dxa"/>
            <w:gridSpan w:val="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7" w:firstLine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KRIAUZIENĖ Rima</w:t>
            </w:r>
          </w:p>
        </w:tc>
        <w:tc>
          <w:tcPr>
            <w:tcW w:w="2299" w:type="dxa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Dr.</w:t>
            </w:r>
          </w:p>
        </w:tc>
        <w:tc>
          <w:tcPr>
            <w:tcW w:w="1673" w:type="dxa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N 009</w:t>
            </w:r>
          </w:p>
        </w:tc>
        <w:tc>
          <w:tcPr>
            <w:tcW w:w="4807" w:type="dxa"/>
            <w:gridSpan w:val="3"/>
            <w:tcBorders>
              <w:right w:val="single" w:sz="4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VU</w:t>
            </w:r>
          </w:p>
        </w:tc>
      </w:tr>
      <w:tr w:rsidR="008B2C68">
        <w:trPr>
          <w:trHeight w:val="180"/>
        </w:trPr>
        <w:tc>
          <w:tcPr>
            <w:tcW w:w="150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4.3. Įgijo pedagoginį mokslo vardą</w:t>
            </w:r>
          </w:p>
        </w:tc>
      </w:tr>
      <w:tr w:rsidR="008B2C68">
        <w:trPr>
          <w:trHeight w:val="360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54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Mokslininko </w:t>
            </w:r>
            <w:r>
              <w:rPr>
                <w:b/>
                <w:color w:val="000000"/>
                <w:sz w:val="20"/>
                <w:szCs w:val="20"/>
              </w:rPr>
              <w:br/>
              <w:t xml:space="preserve">vardas, pavardė </w:t>
            </w:r>
          </w:p>
        </w:tc>
        <w:tc>
          <w:tcPr>
            <w:tcW w:w="22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171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Mokslo vardas</w:t>
            </w:r>
          </w:p>
        </w:tc>
        <w:tc>
          <w:tcPr>
            <w:tcW w:w="167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" w:hanging="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Mokslo kryptis</w:t>
            </w:r>
          </w:p>
        </w:tc>
        <w:tc>
          <w:tcPr>
            <w:tcW w:w="480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08" w:firstLine="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Vardą suteikusi institucija</w:t>
            </w:r>
          </w:p>
        </w:tc>
      </w:tr>
      <w:tr w:rsidR="008B2C68">
        <w:trPr>
          <w:trHeight w:val="140"/>
        </w:trPr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432" w:type="dxa"/>
            <w:gridSpan w:val="2"/>
            <w:tcBorders>
              <w:bottom w:val="single" w:sz="4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299" w:type="dxa"/>
            <w:tcBorders>
              <w:bottom w:val="single" w:sz="4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73" w:type="dxa"/>
            <w:tcBorders>
              <w:bottom w:val="single" w:sz="4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807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8B2C68" w:rsidRDefault="008B2C68">
      <w:pPr>
        <w:pBdr>
          <w:top w:val="nil"/>
          <w:left w:val="nil"/>
          <w:bottom w:val="nil"/>
          <w:right w:val="nil"/>
          <w:between w:val="nil"/>
        </w:pBdr>
        <w:ind w:firstLine="57"/>
        <w:jc w:val="both"/>
        <w:rPr>
          <w:color w:val="000000"/>
        </w:rPr>
      </w:pPr>
    </w:p>
    <w:p w:rsidR="008B2C68" w:rsidRDefault="00ED5565">
      <w:pPr>
        <w:spacing w:after="60"/>
        <w:ind w:left="142" w:right="-142"/>
      </w:pPr>
      <w:r>
        <w:br w:type="page"/>
      </w:r>
      <w:r>
        <w:rPr>
          <w:b/>
        </w:rPr>
        <w:lastRenderedPageBreak/>
        <w:t xml:space="preserve">5. Mokslo organizacinė veikla            </w:t>
      </w:r>
      <w:r>
        <w:rPr>
          <w:i/>
        </w:rPr>
        <w:t>[</w:t>
      </w:r>
      <w:r>
        <w:rPr>
          <w:i/>
          <w:highlight w:val="yellow"/>
        </w:rPr>
        <w:t xml:space="preserve">prašome pateikti tik tuo atveju, kai </w:t>
      </w:r>
      <w:r>
        <w:rPr>
          <w:b/>
          <w:i/>
          <w:highlight w:val="yellow"/>
        </w:rPr>
        <w:t>lentelės netuščios</w:t>
      </w:r>
      <w:r>
        <w:rPr>
          <w:i/>
        </w:rPr>
        <w:t>]</w:t>
      </w:r>
    </w:p>
    <w:tbl>
      <w:tblPr>
        <w:tblStyle w:val="a8"/>
        <w:tblW w:w="15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5381"/>
        <w:gridCol w:w="2685"/>
        <w:gridCol w:w="1896"/>
        <w:gridCol w:w="2266"/>
        <w:gridCol w:w="1998"/>
      </w:tblGrid>
      <w:tr w:rsidR="008B2C68">
        <w:trPr>
          <w:trHeight w:val="180"/>
        </w:trPr>
        <w:tc>
          <w:tcPr>
            <w:tcW w:w="15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5.1. Suorganizuotos konferencijos ir kt. renginiai</w:t>
            </w:r>
          </w:p>
        </w:tc>
      </w:tr>
      <w:tr w:rsidR="008B2C68">
        <w:trPr>
          <w:trHeight w:val="5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Konferencijos ar renginio pavadinimas *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Renginio vieta (miestas, šalis)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Partneriai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Konferencijos data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Konferenc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 pobūdis**</w:t>
            </w:r>
          </w:p>
        </w:tc>
      </w:tr>
      <w:tr w:rsidR="008B2C68">
        <w:trPr>
          <w:trHeight w:val="1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COST veiklos CA15140 darbo grupių susitikimas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Vilnius, Lietuva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2020-02-17 - 18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TL</w:t>
            </w:r>
          </w:p>
        </w:tc>
      </w:tr>
    </w:tbl>
    <w:p w:rsidR="008B2C68" w:rsidRDefault="00ED5565">
      <w:pPr>
        <w:pBdr>
          <w:top w:val="nil"/>
          <w:left w:val="nil"/>
          <w:bottom w:val="nil"/>
          <w:right w:val="nil"/>
          <w:between w:val="nil"/>
        </w:pBdr>
        <w:ind w:left="1201" w:hanging="799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Pastabos:</w:t>
      </w:r>
      <w:r>
        <w:rPr>
          <w:i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*   Nurodykite tik konferencijas ir(ar) renginius, kurias DMSTI organizavo kaip institucija; </w:t>
      </w:r>
      <w:r>
        <w:rPr>
          <w:color w:val="000000"/>
          <w:sz w:val="18"/>
          <w:szCs w:val="18"/>
        </w:rPr>
        <w:br/>
        <w:t>** įvykusi užsienyje (U); tarptautinė, įvykusi Lietuvoje (TL); kita, įvykusi Lietuvoje (L).</w:t>
      </w:r>
      <w:r>
        <w:rPr>
          <w:i/>
          <w:color w:val="000000"/>
          <w:sz w:val="18"/>
          <w:szCs w:val="18"/>
        </w:rPr>
        <w:t xml:space="preserve"> </w:t>
      </w:r>
    </w:p>
    <w:p w:rsidR="008B2C68" w:rsidRDefault="008B2C68">
      <w:pPr>
        <w:pBdr>
          <w:top w:val="nil"/>
          <w:left w:val="nil"/>
          <w:bottom w:val="nil"/>
          <w:right w:val="nil"/>
          <w:between w:val="nil"/>
        </w:pBdr>
        <w:ind w:left="172" w:hanging="399"/>
        <w:jc w:val="both"/>
        <w:rPr>
          <w:color w:val="000000"/>
          <w:sz w:val="16"/>
          <w:szCs w:val="16"/>
        </w:rPr>
      </w:pPr>
    </w:p>
    <w:tbl>
      <w:tblPr>
        <w:tblStyle w:val="a9"/>
        <w:tblW w:w="15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048"/>
      </w:tblGrid>
      <w:tr w:rsidR="008B2C68">
        <w:trPr>
          <w:trHeight w:val="180"/>
        </w:trPr>
        <w:tc>
          <w:tcPr>
            <w:tcW w:w="1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5.2. </w:t>
            </w:r>
            <w:r>
              <w:rPr>
                <w:sz w:val="22"/>
                <w:szCs w:val="22"/>
              </w:rPr>
              <w:t xml:space="preserve">Grupės tyrėjų </w:t>
            </w:r>
            <w:r>
              <w:rPr>
                <w:b/>
                <w:sz w:val="22"/>
                <w:szCs w:val="22"/>
              </w:rPr>
              <w:t xml:space="preserve">dalyvavimo </w:t>
            </w:r>
            <w:r>
              <w:rPr>
                <w:sz w:val="22"/>
                <w:szCs w:val="22"/>
              </w:rPr>
              <w:t xml:space="preserve">valstybės valdymo institucijų, valstybės ir savivaldybių įstaigų ir organizacijų, verslo subjektų sudarytose </w:t>
            </w:r>
            <w:r>
              <w:rPr>
                <w:b/>
                <w:sz w:val="22"/>
                <w:szCs w:val="22"/>
              </w:rPr>
              <w:t>darbo grupėse ar komisijose</w:t>
            </w:r>
            <w:r>
              <w:rPr>
                <w:sz w:val="22"/>
                <w:szCs w:val="22"/>
              </w:rPr>
              <w:t xml:space="preserve"> atvejų sąrašas</w:t>
            </w:r>
          </w:p>
        </w:tc>
      </w:tr>
      <w:tr w:rsidR="008B2C68">
        <w:trPr>
          <w:trHeight w:val="180"/>
        </w:trPr>
        <w:tc>
          <w:tcPr>
            <w:tcW w:w="1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Žilinskas:</w:t>
            </w:r>
          </w:p>
          <w:p w:rsidR="008B2C68" w:rsidRDefault="00ED5565">
            <w:pPr>
              <w:numPr>
                <w:ilvl w:val="0"/>
                <w:numId w:val="6"/>
              </w:numPr>
              <w:spacing w:line="360" w:lineRule="auto"/>
            </w:pPr>
            <w:r>
              <w:rPr>
                <w:rFonts w:ascii="Arial" w:eastAsia="Arial" w:hAnsi="Arial" w:cs="Arial"/>
                <w:color w:val="333333"/>
                <w:sz w:val="20"/>
                <w:szCs w:val="20"/>
              </w:rPr>
              <w:t xml:space="preserve">Lietuvos Respublikos Vyriausybės komisijos - </w:t>
            </w:r>
            <w:hyperlink r:id="rId13">
              <w:r>
                <w:rPr>
                  <w:rFonts w:ascii="Arial" w:eastAsia="Arial" w:hAnsi="Arial" w:cs="Arial"/>
                  <w:color w:val="666666"/>
                  <w:sz w:val="20"/>
                  <w:szCs w:val="20"/>
                </w:rPr>
                <w:t>Mokslinių tyrimų, eksperimentinės plėtros ir inovacijų strateginės tarybos</w:t>
              </w:r>
            </w:hyperlink>
            <w:r>
              <w:rPr>
                <w:rFonts w:ascii="Arial" w:eastAsia="Arial" w:hAnsi="Arial" w:cs="Arial"/>
                <w:color w:val="333333"/>
                <w:sz w:val="20"/>
                <w:szCs w:val="20"/>
              </w:rPr>
              <w:t xml:space="preserve"> ekspertas.</w:t>
            </w:r>
          </w:p>
          <w:p w:rsidR="008B2C68" w:rsidRDefault="00ED5565">
            <w:pPr>
              <w:numPr>
                <w:ilvl w:val="0"/>
                <w:numId w:val="6"/>
              </w:numPr>
              <w:spacing w:line="360" w:lineRule="auto"/>
            </w:pPr>
            <w:r>
              <w:rPr>
                <w:rFonts w:ascii="Arial" w:eastAsia="Arial" w:hAnsi="Arial" w:cs="Arial"/>
                <w:color w:val="333333"/>
                <w:sz w:val="20"/>
                <w:szCs w:val="20"/>
              </w:rPr>
              <w:t>Vilniaus universiteto Senato narys, Senato mokslo komiteto narys.</w:t>
            </w:r>
          </w:p>
          <w:p w:rsidR="008B2C68" w:rsidRDefault="00ED5565">
            <w:pPr>
              <w:numPr>
                <w:ilvl w:val="0"/>
                <w:numId w:val="6"/>
              </w:numPr>
              <w:spacing w:after="400" w:line="360" w:lineRule="auto"/>
            </w:pPr>
            <w:r>
              <w:rPr>
                <w:rFonts w:ascii="Arial" w:eastAsia="Arial" w:hAnsi="Arial" w:cs="Arial"/>
                <w:color w:val="333333"/>
                <w:sz w:val="20"/>
                <w:szCs w:val="20"/>
              </w:rPr>
              <w:t>Vilniaus universiteto Matematikos ir informatikos fakul</w:t>
            </w:r>
            <w:r>
              <w:rPr>
                <w:rFonts w:ascii="Arial" w:eastAsia="Arial" w:hAnsi="Arial" w:cs="Arial"/>
                <w:color w:val="333333"/>
                <w:sz w:val="20"/>
                <w:szCs w:val="20"/>
              </w:rPr>
              <w:t>teto Tarybos narys.</w:t>
            </w:r>
          </w:p>
        </w:tc>
      </w:tr>
    </w:tbl>
    <w:p w:rsidR="008B2C68" w:rsidRDefault="008B2C68">
      <w:pPr>
        <w:pBdr>
          <w:top w:val="nil"/>
          <w:left w:val="nil"/>
          <w:bottom w:val="nil"/>
          <w:right w:val="nil"/>
          <w:between w:val="nil"/>
        </w:pBdr>
        <w:ind w:left="402" w:firstLine="57"/>
        <w:jc w:val="both"/>
        <w:rPr>
          <w:color w:val="000000"/>
          <w:sz w:val="18"/>
          <w:szCs w:val="18"/>
        </w:rPr>
      </w:pPr>
    </w:p>
    <w:tbl>
      <w:tblPr>
        <w:tblStyle w:val="aa"/>
        <w:tblW w:w="15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048"/>
      </w:tblGrid>
      <w:tr w:rsidR="008B2C68">
        <w:trPr>
          <w:trHeight w:val="180"/>
        </w:trPr>
        <w:tc>
          <w:tcPr>
            <w:tcW w:w="1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5.3. </w:t>
            </w:r>
            <w:r>
              <w:rPr>
                <w:sz w:val="22"/>
                <w:szCs w:val="22"/>
              </w:rPr>
              <w:t>Grupės tyrėjų</w:t>
            </w:r>
            <w:r>
              <w:rPr>
                <w:b/>
                <w:sz w:val="22"/>
                <w:szCs w:val="22"/>
              </w:rPr>
              <w:t xml:space="preserve"> narysčių mokslinių žurnalų redakcinėse kolegijose </w:t>
            </w:r>
            <w:r>
              <w:rPr>
                <w:sz w:val="22"/>
                <w:szCs w:val="22"/>
              </w:rPr>
              <w:t>atvejų sąrašas</w:t>
            </w:r>
          </w:p>
        </w:tc>
      </w:tr>
      <w:tr w:rsidR="008B2C68">
        <w:trPr>
          <w:trHeight w:val="180"/>
        </w:trPr>
        <w:tc>
          <w:tcPr>
            <w:tcW w:w="1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Žilinskas:</w:t>
            </w:r>
          </w:p>
          <w:p w:rsidR="008B2C68" w:rsidRDefault="00ED5565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Computational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Management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Science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Springer</w:t>
            </w:r>
            <w:proofErr w:type="spellEnd"/>
            <w:r>
              <w:rPr>
                <w:sz w:val="22"/>
                <w:szCs w:val="22"/>
              </w:rPr>
              <w:t>),</w:t>
            </w:r>
          </w:p>
          <w:p w:rsidR="008B2C68" w:rsidRDefault="00ED5565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Computer </w:t>
            </w:r>
            <w:proofErr w:type="spellStart"/>
            <w:r>
              <w:rPr>
                <w:sz w:val="22"/>
                <w:szCs w:val="22"/>
              </w:rPr>
              <w:t>Science</w:t>
            </w:r>
            <w:proofErr w:type="spellEnd"/>
            <w:r>
              <w:rPr>
                <w:sz w:val="22"/>
                <w:szCs w:val="22"/>
              </w:rPr>
              <w:t xml:space="preserve"> (AGH),</w:t>
            </w:r>
          </w:p>
          <w:p w:rsidR="008B2C68" w:rsidRDefault="00ED5565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Informatica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IOSPress</w:t>
            </w:r>
            <w:proofErr w:type="spellEnd"/>
            <w:r>
              <w:rPr>
                <w:sz w:val="22"/>
                <w:szCs w:val="22"/>
              </w:rPr>
              <w:t xml:space="preserve">/VU), </w:t>
            </w:r>
          </w:p>
          <w:p w:rsidR="008B2C68" w:rsidRDefault="00ED5565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Information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Technology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Control</w:t>
            </w:r>
            <w:proofErr w:type="spellEnd"/>
            <w:r>
              <w:rPr>
                <w:sz w:val="22"/>
                <w:szCs w:val="22"/>
              </w:rPr>
              <w:t xml:space="preserve"> (KTU), </w:t>
            </w:r>
          </w:p>
          <w:p w:rsidR="008B2C68" w:rsidRDefault="00ED5565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Journal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Global </w:t>
            </w:r>
            <w:proofErr w:type="spellStart"/>
            <w:r>
              <w:rPr>
                <w:sz w:val="22"/>
                <w:szCs w:val="22"/>
              </w:rPr>
              <w:t>Optimization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Springer</w:t>
            </w:r>
            <w:proofErr w:type="spellEnd"/>
            <w:r>
              <w:rPr>
                <w:sz w:val="22"/>
                <w:szCs w:val="22"/>
              </w:rPr>
              <w:t xml:space="preserve">), </w:t>
            </w:r>
          </w:p>
          <w:p w:rsidR="008B2C68" w:rsidRDefault="00ED5565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Mathematical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Methods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Operations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Research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Springer</w:t>
            </w:r>
            <w:proofErr w:type="spellEnd"/>
            <w:r>
              <w:rPr>
                <w:sz w:val="22"/>
                <w:szCs w:val="22"/>
              </w:rPr>
              <w:t xml:space="preserve">), </w:t>
            </w:r>
          </w:p>
          <w:p w:rsidR="008B2C68" w:rsidRDefault="00ED5565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Mathematical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Modelling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Analysis</w:t>
            </w:r>
            <w:proofErr w:type="spellEnd"/>
            <w:r>
              <w:rPr>
                <w:sz w:val="22"/>
                <w:szCs w:val="22"/>
              </w:rPr>
              <w:t xml:space="preserve"> (VGTU), </w:t>
            </w:r>
          </w:p>
          <w:p w:rsidR="008B2C68" w:rsidRDefault="00ED5565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Open</w:t>
            </w:r>
            <w:proofErr w:type="spellEnd"/>
            <w:r>
              <w:rPr>
                <w:sz w:val="22"/>
                <w:szCs w:val="22"/>
              </w:rPr>
              <w:t xml:space="preserve"> Computer </w:t>
            </w:r>
            <w:proofErr w:type="spellStart"/>
            <w:r>
              <w:rPr>
                <w:sz w:val="22"/>
                <w:szCs w:val="22"/>
              </w:rPr>
              <w:t>Science</w:t>
            </w:r>
            <w:proofErr w:type="spellEnd"/>
            <w:r>
              <w:rPr>
                <w:sz w:val="22"/>
                <w:szCs w:val="22"/>
              </w:rPr>
              <w:t xml:space="preserve"> (De </w:t>
            </w:r>
            <w:proofErr w:type="spellStart"/>
            <w:r>
              <w:rPr>
                <w:sz w:val="22"/>
                <w:szCs w:val="22"/>
              </w:rPr>
              <w:t>Gruyter</w:t>
            </w:r>
            <w:proofErr w:type="spellEnd"/>
            <w:r>
              <w:rPr>
                <w:sz w:val="22"/>
                <w:szCs w:val="22"/>
              </w:rPr>
              <w:t xml:space="preserve">), </w:t>
            </w:r>
          </w:p>
          <w:p w:rsidR="008B2C68" w:rsidRDefault="00ED5565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Open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Engineering</w:t>
            </w:r>
            <w:proofErr w:type="spellEnd"/>
            <w:r>
              <w:rPr>
                <w:sz w:val="22"/>
                <w:szCs w:val="22"/>
              </w:rPr>
              <w:t xml:space="preserve"> (De </w:t>
            </w:r>
            <w:proofErr w:type="spellStart"/>
            <w:r>
              <w:rPr>
                <w:sz w:val="22"/>
                <w:szCs w:val="22"/>
              </w:rPr>
              <w:t>Gruyter</w:t>
            </w:r>
            <w:proofErr w:type="spellEnd"/>
            <w:r>
              <w:rPr>
                <w:sz w:val="22"/>
                <w:szCs w:val="22"/>
              </w:rPr>
              <w:t>),</w:t>
            </w:r>
            <w:r>
              <w:rPr>
                <w:sz w:val="22"/>
                <w:szCs w:val="22"/>
              </w:rPr>
              <w:t xml:space="preserve"> </w:t>
            </w:r>
          </w:p>
          <w:p w:rsidR="008B2C68" w:rsidRDefault="00ED5565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Operations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Research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Forum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Springer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Nature</w:t>
            </w:r>
            <w:proofErr w:type="spellEnd"/>
            <w:r>
              <w:rPr>
                <w:sz w:val="22"/>
                <w:szCs w:val="22"/>
              </w:rPr>
              <w:t>),</w:t>
            </w:r>
          </w:p>
          <w:p w:rsidR="008B2C68" w:rsidRDefault="00ED5565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Optimization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Letters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Springer</w:t>
            </w:r>
            <w:proofErr w:type="spellEnd"/>
            <w:r>
              <w:rPr>
                <w:sz w:val="22"/>
                <w:szCs w:val="22"/>
              </w:rPr>
              <w:t xml:space="preserve">). </w:t>
            </w:r>
          </w:p>
          <w:p w:rsidR="008B2C68" w:rsidRDefault="00ED5565">
            <w:pPr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Žilinskas:</w:t>
            </w:r>
          </w:p>
          <w:p w:rsidR="008B2C68" w:rsidRDefault="00ED5565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Journal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Global </w:t>
            </w:r>
            <w:proofErr w:type="spellStart"/>
            <w:r>
              <w:rPr>
                <w:sz w:val="22"/>
                <w:szCs w:val="22"/>
              </w:rPr>
              <w:t>Optimization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Springer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</w:p>
          <w:p w:rsidR="008B2C68" w:rsidRDefault="00ED5565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Informatica</w:t>
            </w:r>
            <w:proofErr w:type="spellEnd"/>
            <w:r>
              <w:rPr>
                <w:sz w:val="22"/>
                <w:szCs w:val="22"/>
              </w:rPr>
              <w:t xml:space="preserve"> (IOS Press / VU)</w:t>
            </w:r>
          </w:p>
          <w:p w:rsidR="008B2C68" w:rsidRDefault="00ED5565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Journal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Intelligent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Learning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Systems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Applications</w:t>
            </w:r>
            <w:proofErr w:type="spellEnd"/>
          </w:p>
          <w:p w:rsidR="008B2C68" w:rsidRDefault="00ED5565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International </w:t>
            </w:r>
            <w:proofErr w:type="spellStart"/>
            <w:r>
              <w:rPr>
                <w:sz w:val="22"/>
                <w:szCs w:val="22"/>
              </w:rPr>
              <w:t>Journal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Grid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</w:t>
            </w:r>
            <w:r>
              <w:rPr>
                <w:sz w:val="22"/>
                <w:szCs w:val="22"/>
              </w:rPr>
              <w:t>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High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Performance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Computing</w:t>
            </w:r>
            <w:proofErr w:type="spellEnd"/>
          </w:p>
          <w:p w:rsidR="008B2C68" w:rsidRDefault="00ED5565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Control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Cybernetics</w:t>
            </w:r>
            <w:proofErr w:type="spellEnd"/>
          </w:p>
          <w:p w:rsidR="008B2C68" w:rsidRDefault="00ED5565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Baltic </w:t>
            </w:r>
            <w:proofErr w:type="spellStart"/>
            <w:r>
              <w:rPr>
                <w:sz w:val="22"/>
                <w:szCs w:val="22"/>
              </w:rPr>
              <w:t>Journal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Modern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Computing</w:t>
            </w:r>
            <w:proofErr w:type="spellEnd"/>
          </w:p>
          <w:p w:rsidR="008B2C68" w:rsidRDefault="00ED5565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Statistics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Optimization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Computing</w:t>
            </w:r>
            <w:proofErr w:type="spellEnd"/>
          </w:p>
          <w:p w:rsidR="008B2C68" w:rsidRDefault="00ED5565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Open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Cybernetics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Systemics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Journal</w:t>
            </w:r>
            <w:proofErr w:type="spellEnd"/>
          </w:p>
          <w:p w:rsidR="008B2C68" w:rsidRDefault="00ED5565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212121"/>
                <w:sz w:val="20"/>
                <w:szCs w:val="20"/>
                <w:highlight w:val="white"/>
              </w:rPr>
              <w:t>Springer</w:t>
            </w:r>
            <w:proofErr w:type="spellEnd"/>
            <w:r>
              <w:rPr>
                <w:rFonts w:ascii="Arial" w:eastAsia="Arial" w:hAnsi="Arial" w:cs="Arial"/>
                <w:color w:val="212121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12121"/>
                <w:sz w:val="20"/>
                <w:szCs w:val="20"/>
                <w:highlight w:val="white"/>
              </w:rPr>
              <w:t>Nature</w:t>
            </w:r>
            <w:proofErr w:type="spellEnd"/>
            <w:r>
              <w:rPr>
                <w:rFonts w:ascii="Arial" w:eastAsia="Arial" w:hAnsi="Arial" w:cs="Arial"/>
                <w:color w:val="212121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12121"/>
                <w:sz w:val="20"/>
                <w:szCs w:val="20"/>
                <w:highlight w:val="white"/>
              </w:rPr>
              <w:t>Operations</w:t>
            </w:r>
            <w:proofErr w:type="spellEnd"/>
            <w:r>
              <w:rPr>
                <w:rFonts w:ascii="Arial" w:eastAsia="Arial" w:hAnsi="Arial" w:cs="Arial"/>
                <w:color w:val="212121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12121"/>
                <w:sz w:val="20"/>
                <w:szCs w:val="20"/>
                <w:highlight w:val="white"/>
              </w:rPr>
              <w:t>Research</w:t>
            </w:r>
            <w:proofErr w:type="spellEnd"/>
            <w:r>
              <w:rPr>
                <w:rFonts w:ascii="Arial" w:eastAsia="Arial" w:hAnsi="Arial" w:cs="Arial"/>
                <w:color w:val="212121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12121"/>
                <w:sz w:val="20"/>
                <w:szCs w:val="20"/>
                <w:highlight w:val="white"/>
              </w:rPr>
              <w:t>Forum</w:t>
            </w:r>
            <w:proofErr w:type="spellEnd"/>
          </w:p>
        </w:tc>
      </w:tr>
    </w:tbl>
    <w:p w:rsidR="008B2C68" w:rsidRDefault="008B2C68">
      <w:pPr>
        <w:pBdr>
          <w:top w:val="nil"/>
          <w:left w:val="nil"/>
          <w:bottom w:val="nil"/>
          <w:right w:val="nil"/>
          <w:between w:val="nil"/>
        </w:pBdr>
        <w:ind w:left="402" w:firstLine="57"/>
        <w:jc w:val="both"/>
        <w:rPr>
          <w:color w:val="000000"/>
          <w:sz w:val="18"/>
          <w:szCs w:val="18"/>
        </w:rPr>
      </w:pPr>
    </w:p>
    <w:tbl>
      <w:tblPr>
        <w:tblStyle w:val="ab"/>
        <w:tblW w:w="15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048"/>
      </w:tblGrid>
      <w:tr w:rsidR="008B2C68">
        <w:trPr>
          <w:trHeight w:val="180"/>
        </w:trPr>
        <w:tc>
          <w:tcPr>
            <w:tcW w:w="1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5.4. </w:t>
            </w:r>
            <w:r>
              <w:rPr>
                <w:sz w:val="22"/>
                <w:szCs w:val="22"/>
              </w:rPr>
              <w:t>Grupės tyrėjų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svarbiausių </w:t>
            </w:r>
            <w:r>
              <w:rPr>
                <w:b/>
                <w:sz w:val="22"/>
                <w:szCs w:val="22"/>
              </w:rPr>
              <w:t xml:space="preserve">narysčių tarptautinėse darbo grupėse, asociacijose, </w:t>
            </w:r>
            <w:r>
              <w:rPr>
                <w:sz w:val="22"/>
                <w:szCs w:val="22"/>
              </w:rPr>
              <w:t>dalyvavimų</w:t>
            </w:r>
            <w:r>
              <w:rPr>
                <w:b/>
                <w:sz w:val="22"/>
                <w:szCs w:val="22"/>
              </w:rPr>
              <w:t xml:space="preserve"> tarptautinėse ekspertų grupėse</w:t>
            </w:r>
            <w:r>
              <w:rPr>
                <w:sz w:val="22"/>
                <w:szCs w:val="22"/>
              </w:rPr>
              <w:t xml:space="preserve"> ir pan. sąrašas</w:t>
            </w:r>
          </w:p>
        </w:tc>
      </w:tr>
      <w:tr w:rsidR="008B2C68">
        <w:trPr>
          <w:trHeight w:val="180"/>
        </w:trPr>
        <w:tc>
          <w:tcPr>
            <w:tcW w:w="1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Žilinskas:</w:t>
            </w:r>
          </w:p>
          <w:bookmarkStart w:id="0" w:name="_GoBack"/>
          <w:bookmarkEnd w:id="0"/>
          <w:p w:rsidR="008B2C68" w:rsidRDefault="00ED5565">
            <w:pPr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"http://www.globaloptimization.org/" \h </w:instrText>
            </w:r>
            <w:r>
              <w:fldChar w:fldCharType="separate"/>
            </w:r>
            <w:r>
              <w:rPr>
                <w:color w:val="666666"/>
                <w:sz w:val="22"/>
                <w:szCs w:val="22"/>
              </w:rPr>
              <w:t>Tarptautinės globaliojo optimizavimo draugijos</w:t>
            </w:r>
            <w:r>
              <w:rPr>
                <w:color w:val="666666"/>
                <w:sz w:val="22"/>
                <w:szCs w:val="22"/>
              </w:rPr>
              <w:fldChar w:fldCharType="end"/>
            </w:r>
            <w:r>
              <w:rPr>
                <w:color w:val="333333"/>
                <w:sz w:val="22"/>
                <w:szCs w:val="22"/>
              </w:rPr>
              <w:t xml:space="preserve"> viceprezidentas.</w:t>
            </w:r>
          </w:p>
          <w:p w:rsidR="008B2C68" w:rsidRDefault="00ED5565">
            <w:pPr>
              <w:numPr>
                <w:ilvl w:val="0"/>
                <w:numId w:val="7"/>
              </w:num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Kompetencijų tinklo </w:t>
            </w:r>
            <w:proofErr w:type="spellStart"/>
            <w:r>
              <w:rPr>
                <w:sz w:val="22"/>
                <w:szCs w:val="22"/>
              </w:rPr>
              <w:t>HiPEAC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fldChar w:fldCharType="begin"/>
            </w:r>
            <w:r>
              <w:instrText xml:space="preserve"> HYPERLINK "http://www.hipeac.net/users/julius" \h </w:instrText>
            </w:r>
            <w:r>
              <w:fldChar w:fldCharType="separate"/>
            </w:r>
            <w:r>
              <w:rPr>
                <w:color w:val="666666"/>
                <w:sz w:val="22"/>
                <w:szCs w:val="22"/>
              </w:rPr>
              <w:t>European</w:t>
            </w:r>
            <w:proofErr w:type="spellEnd"/>
            <w:r>
              <w:rPr>
                <w:color w:val="666666"/>
                <w:sz w:val="22"/>
                <w:szCs w:val="22"/>
              </w:rPr>
              <w:t xml:space="preserve"> Network </w:t>
            </w:r>
            <w:proofErr w:type="spellStart"/>
            <w:r>
              <w:rPr>
                <w:color w:val="666666"/>
                <w:sz w:val="22"/>
                <w:szCs w:val="22"/>
              </w:rPr>
              <w:t>of</w:t>
            </w:r>
            <w:proofErr w:type="spellEnd"/>
            <w:r>
              <w:rPr>
                <w:color w:val="666666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666666"/>
                <w:sz w:val="22"/>
                <w:szCs w:val="22"/>
              </w:rPr>
              <w:t>Excellence</w:t>
            </w:r>
            <w:proofErr w:type="spellEnd"/>
            <w:r>
              <w:rPr>
                <w:color w:val="666666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666666"/>
                <w:sz w:val="22"/>
                <w:szCs w:val="22"/>
              </w:rPr>
              <w:t>on</w:t>
            </w:r>
            <w:proofErr w:type="spellEnd"/>
            <w:r>
              <w:rPr>
                <w:color w:val="666666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666666"/>
                <w:sz w:val="22"/>
                <w:szCs w:val="22"/>
              </w:rPr>
              <w:t>High</w:t>
            </w:r>
            <w:proofErr w:type="spellEnd"/>
            <w:r>
              <w:rPr>
                <w:color w:val="666666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666666"/>
                <w:sz w:val="22"/>
                <w:szCs w:val="22"/>
              </w:rPr>
              <w:t>Performance</w:t>
            </w:r>
            <w:proofErr w:type="spellEnd"/>
            <w:r>
              <w:rPr>
                <w:color w:val="666666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666666"/>
                <w:sz w:val="22"/>
                <w:szCs w:val="22"/>
              </w:rPr>
              <w:t>and</w:t>
            </w:r>
            <w:proofErr w:type="spellEnd"/>
            <w:r>
              <w:rPr>
                <w:color w:val="666666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666666"/>
                <w:sz w:val="22"/>
                <w:szCs w:val="22"/>
              </w:rPr>
              <w:t>Embedded</w:t>
            </w:r>
            <w:proofErr w:type="spellEnd"/>
            <w:r>
              <w:rPr>
                <w:color w:val="666666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666666"/>
                <w:sz w:val="22"/>
                <w:szCs w:val="22"/>
              </w:rPr>
              <w:t>Architecture</w:t>
            </w:r>
            <w:proofErr w:type="spellEnd"/>
            <w:r>
              <w:rPr>
                <w:color w:val="666666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666666"/>
                <w:sz w:val="22"/>
                <w:szCs w:val="22"/>
              </w:rPr>
              <w:t>and</w:t>
            </w:r>
            <w:proofErr w:type="spellEnd"/>
            <w:r>
              <w:rPr>
                <w:color w:val="666666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666666"/>
                <w:sz w:val="22"/>
                <w:szCs w:val="22"/>
              </w:rPr>
              <w:t>Compilation</w:t>
            </w:r>
            <w:proofErr w:type="spellEnd"/>
            <w:r>
              <w:rPr>
                <w:color w:val="666666"/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>) narys.</w:t>
            </w:r>
          </w:p>
          <w:p w:rsidR="008B2C68" w:rsidRDefault="00ED5565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EK </w:t>
            </w:r>
            <w:proofErr w:type="spellStart"/>
            <w:r>
              <w:rPr>
                <w:sz w:val="22"/>
                <w:szCs w:val="22"/>
              </w:rPr>
              <w:t>Horizon</w:t>
            </w:r>
            <w:proofErr w:type="spellEnd"/>
            <w:r>
              <w:rPr>
                <w:sz w:val="22"/>
                <w:szCs w:val="22"/>
              </w:rPr>
              <w:t xml:space="preserve"> 2020 paraiškų vertinimo grupių ekspertas.</w:t>
            </w:r>
          </w:p>
          <w:p w:rsidR="008B2C68" w:rsidRDefault="00ED5565">
            <w:pPr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Žilinskas:</w:t>
            </w:r>
          </w:p>
          <w:p w:rsidR="008B2C68" w:rsidRDefault="00ED5565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IFIP d</w:t>
            </w:r>
            <w:r>
              <w:rPr>
                <w:sz w:val="22"/>
                <w:szCs w:val="22"/>
              </w:rPr>
              <w:t>arbo grupės WG 7.6 narys.</w:t>
            </w:r>
          </w:p>
          <w:p w:rsidR="008B2C68" w:rsidRDefault="00ED5565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American </w:t>
            </w:r>
            <w:proofErr w:type="spellStart"/>
            <w:r>
              <w:rPr>
                <w:sz w:val="22"/>
                <w:szCs w:val="22"/>
              </w:rPr>
              <w:t>Mathematical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Society</w:t>
            </w:r>
            <w:proofErr w:type="spellEnd"/>
            <w:r>
              <w:rPr>
                <w:sz w:val="22"/>
                <w:szCs w:val="22"/>
              </w:rPr>
              <w:t xml:space="preserve"> narys.</w:t>
            </w:r>
          </w:p>
          <w:p w:rsidR="008B2C68" w:rsidRDefault="00ED5565">
            <w:pPr>
              <w:ind w:firstLine="9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Lančinskas:</w:t>
            </w:r>
          </w:p>
          <w:p w:rsidR="008B2C68" w:rsidRDefault="00ED5565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Kompetencijų tinklo </w:t>
            </w:r>
            <w:proofErr w:type="spellStart"/>
            <w:r>
              <w:rPr>
                <w:sz w:val="22"/>
                <w:szCs w:val="22"/>
              </w:rPr>
              <w:t>HiPEAC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fldChar w:fldCharType="begin"/>
            </w:r>
            <w:r>
              <w:instrText xml:space="preserve"> HYPERLINK "http://www.hipeac.net/users/julius" \h </w:instrText>
            </w:r>
            <w:r>
              <w:fldChar w:fldCharType="separate"/>
            </w:r>
            <w:r>
              <w:rPr>
                <w:color w:val="666666"/>
                <w:sz w:val="22"/>
                <w:szCs w:val="22"/>
              </w:rPr>
              <w:t>European</w:t>
            </w:r>
            <w:proofErr w:type="spellEnd"/>
            <w:r>
              <w:rPr>
                <w:color w:val="666666"/>
                <w:sz w:val="22"/>
                <w:szCs w:val="22"/>
              </w:rPr>
              <w:t xml:space="preserve"> Network </w:t>
            </w:r>
            <w:proofErr w:type="spellStart"/>
            <w:r>
              <w:rPr>
                <w:color w:val="666666"/>
                <w:sz w:val="22"/>
                <w:szCs w:val="22"/>
              </w:rPr>
              <w:t>of</w:t>
            </w:r>
            <w:proofErr w:type="spellEnd"/>
            <w:r>
              <w:rPr>
                <w:color w:val="666666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666666"/>
                <w:sz w:val="22"/>
                <w:szCs w:val="22"/>
              </w:rPr>
              <w:t>Excellence</w:t>
            </w:r>
            <w:proofErr w:type="spellEnd"/>
            <w:r>
              <w:rPr>
                <w:color w:val="666666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666666"/>
                <w:sz w:val="22"/>
                <w:szCs w:val="22"/>
              </w:rPr>
              <w:t>on</w:t>
            </w:r>
            <w:proofErr w:type="spellEnd"/>
            <w:r>
              <w:rPr>
                <w:color w:val="666666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666666"/>
                <w:sz w:val="22"/>
                <w:szCs w:val="22"/>
              </w:rPr>
              <w:t>High</w:t>
            </w:r>
            <w:proofErr w:type="spellEnd"/>
            <w:r>
              <w:rPr>
                <w:color w:val="666666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666666"/>
                <w:sz w:val="22"/>
                <w:szCs w:val="22"/>
              </w:rPr>
              <w:t>Performance</w:t>
            </w:r>
            <w:proofErr w:type="spellEnd"/>
            <w:r>
              <w:rPr>
                <w:color w:val="666666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666666"/>
                <w:sz w:val="22"/>
                <w:szCs w:val="22"/>
              </w:rPr>
              <w:t>and</w:t>
            </w:r>
            <w:proofErr w:type="spellEnd"/>
            <w:r>
              <w:rPr>
                <w:color w:val="666666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666666"/>
                <w:sz w:val="22"/>
                <w:szCs w:val="22"/>
              </w:rPr>
              <w:t>Embedded</w:t>
            </w:r>
            <w:proofErr w:type="spellEnd"/>
            <w:r>
              <w:rPr>
                <w:color w:val="666666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666666"/>
                <w:sz w:val="22"/>
                <w:szCs w:val="22"/>
              </w:rPr>
              <w:t>Architecture</w:t>
            </w:r>
            <w:proofErr w:type="spellEnd"/>
            <w:r>
              <w:rPr>
                <w:color w:val="666666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666666"/>
                <w:sz w:val="22"/>
                <w:szCs w:val="22"/>
              </w:rPr>
              <w:t>and</w:t>
            </w:r>
            <w:proofErr w:type="spellEnd"/>
            <w:r>
              <w:rPr>
                <w:color w:val="666666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666666"/>
                <w:sz w:val="22"/>
                <w:szCs w:val="22"/>
              </w:rPr>
              <w:t>Compilation</w:t>
            </w:r>
            <w:proofErr w:type="spellEnd"/>
            <w:r>
              <w:rPr>
                <w:color w:val="666666"/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) </w:t>
            </w:r>
            <w:proofErr w:type="spellStart"/>
            <w:r>
              <w:rPr>
                <w:sz w:val="22"/>
                <w:szCs w:val="22"/>
              </w:rPr>
              <w:t>af</w:t>
            </w:r>
            <w:r>
              <w:rPr>
                <w:sz w:val="22"/>
                <w:szCs w:val="22"/>
              </w:rPr>
              <w:t>iliuotasis</w:t>
            </w:r>
            <w:proofErr w:type="spellEnd"/>
            <w:r>
              <w:rPr>
                <w:sz w:val="22"/>
                <w:szCs w:val="22"/>
              </w:rPr>
              <w:t xml:space="preserve"> narys.</w:t>
            </w:r>
          </w:p>
        </w:tc>
      </w:tr>
    </w:tbl>
    <w:p w:rsidR="008B2C68" w:rsidRDefault="008B2C68">
      <w:pPr>
        <w:pBdr>
          <w:top w:val="nil"/>
          <w:left w:val="nil"/>
          <w:bottom w:val="nil"/>
          <w:right w:val="nil"/>
          <w:between w:val="nil"/>
        </w:pBdr>
        <w:ind w:left="402" w:firstLine="57"/>
        <w:jc w:val="both"/>
        <w:rPr>
          <w:color w:val="000000"/>
          <w:sz w:val="18"/>
          <w:szCs w:val="18"/>
        </w:rPr>
      </w:pPr>
    </w:p>
    <w:tbl>
      <w:tblPr>
        <w:tblStyle w:val="ac"/>
        <w:tblW w:w="15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048"/>
      </w:tblGrid>
      <w:tr w:rsidR="008B2C68">
        <w:trPr>
          <w:trHeight w:val="180"/>
        </w:trPr>
        <w:tc>
          <w:tcPr>
            <w:tcW w:w="1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5.5. Kita mokslo organizacinė veikla </w:t>
            </w:r>
            <w:r>
              <w:rPr>
                <w:i/>
                <w:sz w:val="22"/>
                <w:szCs w:val="22"/>
              </w:rPr>
              <w:t>[laisva forma]</w:t>
            </w:r>
          </w:p>
        </w:tc>
      </w:tr>
      <w:tr w:rsidR="008B2C68">
        <w:trPr>
          <w:trHeight w:val="180"/>
        </w:trPr>
        <w:tc>
          <w:tcPr>
            <w:tcW w:w="1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J. Žilinskas: </w:t>
            </w:r>
          </w:p>
          <w:p w:rsidR="008B2C68" w:rsidRDefault="00ED556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m. 1 daktaro disertacijos gynimo tarybos pirmininkas VU, 1 daktaro disertacijos gynimo tarybos narys VU, 1 daktaro disertacijos gynimo tarybos narys Rusijoje, 1 daktaro disertacijos oponentas Suomijoje.</w:t>
            </w:r>
          </w:p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Žilinskas:</w:t>
            </w:r>
          </w:p>
          <w:p w:rsidR="008B2C68" w:rsidRDefault="00ED556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mokslų akademijos tikrasi</w:t>
            </w:r>
            <w:r>
              <w:rPr>
                <w:sz w:val="22"/>
                <w:szCs w:val="22"/>
              </w:rPr>
              <w:t>s narys.</w:t>
            </w:r>
          </w:p>
          <w:p w:rsidR="008B2C68" w:rsidRDefault="00ED556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Recenzuotos LMT projektų ataskaitos.</w:t>
            </w:r>
          </w:p>
          <w:p w:rsidR="008B2C68" w:rsidRDefault="00ED556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 tarptautinių konferencijų programinių komitetų narys.</w:t>
            </w:r>
          </w:p>
          <w:p w:rsidR="008B2C68" w:rsidRDefault="00ED556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Įvertintas knygos, įteiktos </w:t>
            </w:r>
            <w:proofErr w:type="spellStart"/>
            <w:r>
              <w:rPr>
                <w:sz w:val="22"/>
                <w:szCs w:val="22"/>
              </w:rPr>
              <w:t>Springer</w:t>
            </w:r>
            <w:proofErr w:type="spellEnd"/>
            <w:r>
              <w:rPr>
                <w:sz w:val="22"/>
                <w:szCs w:val="22"/>
              </w:rPr>
              <w:t xml:space="preserve"> leidyklai, projektas.</w:t>
            </w:r>
          </w:p>
          <w:p w:rsidR="008B2C68" w:rsidRDefault="00ED556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Recenzuota virš 20 straipsnių tarptautiniams žurnalams ir konferencijoms: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expertise</w:t>
            </w:r>
            <w:proofErr w:type="spellEnd"/>
            <w:r>
              <w:t xml:space="preserve">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r>
              <w:t>n</w:t>
            </w:r>
            <w:proofErr w:type="spellEnd"/>
            <w:r>
              <w:t xml:space="preserve"> </w:t>
            </w:r>
            <w:proofErr w:type="spellStart"/>
            <w:r>
              <w:t>demand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first</w:t>
            </w:r>
            <w:proofErr w:type="spellEnd"/>
            <w:r>
              <w:t xml:space="preserve"> </w:t>
            </w:r>
            <w:proofErr w:type="spellStart"/>
            <w:r>
              <w:t>quarter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2020, </w:t>
            </w:r>
            <w:proofErr w:type="spellStart"/>
            <w:r>
              <w:t>You</w:t>
            </w:r>
            <w:proofErr w:type="spellEnd"/>
            <w:r>
              <w:t xml:space="preserve"> are a </w:t>
            </w:r>
            <w:proofErr w:type="spellStart"/>
            <w:r>
              <w:t>part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10%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Springer</w:t>
            </w:r>
            <w:proofErr w:type="spellEnd"/>
            <w:r>
              <w:t xml:space="preserve"> </w:t>
            </w:r>
            <w:proofErr w:type="spellStart"/>
            <w:r>
              <w:t>Nature</w:t>
            </w:r>
            <w:proofErr w:type="spellEnd"/>
            <w:r>
              <w:t xml:space="preserve"> </w:t>
            </w:r>
            <w:proofErr w:type="spellStart"/>
            <w:r>
              <w:t>reviewers</w:t>
            </w:r>
            <w:proofErr w:type="spellEnd"/>
            <w:r>
              <w:t xml:space="preserve"> </w:t>
            </w:r>
            <w:proofErr w:type="spellStart"/>
            <w:r>
              <w:t>who</w:t>
            </w:r>
            <w:proofErr w:type="spellEnd"/>
            <w:r>
              <w:t xml:space="preserve"> </w:t>
            </w:r>
            <w:proofErr w:type="spellStart"/>
            <w:r>
              <w:t>were</w:t>
            </w:r>
            <w:proofErr w:type="spellEnd"/>
            <w:r>
              <w:t xml:space="preserve"> </w:t>
            </w:r>
            <w:proofErr w:type="spellStart"/>
            <w:r>
              <w:t>asked</w:t>
            </w:r>
            <w:proofErr w:type="spellEnd"/>
            <w:r>
              <w:t xml:space="preserve"> to </w:t>
            </w:r>
            <w:proofErr w:type="spellStart"/>
            <w:r>
              <w:t>review</w:t>
            </w:r>
            <w:proofErr w:type="spellEnd"/>
            <w:r>
              <w:t xml:space="preserve"> 5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times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January</w:t>
            </w:r>
            <w:proofErr w:type="spellEnd"/>
            <w:r>
              <w:t xml:space="preserve"> </w:t>
            </w:r>
            <w:proofErr w:type="spellStart"/>
            <w:r>
              <w:t>through</w:t>
            </w:r>
            <w:proofErr w:type="spellEnd"/>
            <w:r>
              <w:t xml:space="preserve"> </w:t>
            </w:r>
            <w:proofErr w:type="spellStart"/>
            <w:r>
              <w:t>March</w:t>
            </w:r>
            <w:proofErr w:type="spellEnd"/>
          </w:p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R. </w:t>
            </w:r>
            <w:proofErr w:type="spellStart"/>
            <w:r>
              <w:rPr>
                <w:sz w:val="22"/>
                <w:szCs w:val="22"/>
              </w:rPr>
              <w:t>Pupeikis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</w:p>
          <w:p w:rsidR="008B2C68" w:rsidRDefault="00ED556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Žurnalų </w:t>
            </w:r>
            <w:proofErr w:type="spellStart"/>
            <w:r>
              <w:rPr>
                <w:sz w:val="22"/>
                <w:szCs w:val="22"/>
              </w:rPr>
              <w:t>Automatica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Adaptive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control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signal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processing</w:t>
            </w:r>
            <w:proofErr w:type="spellEnd"/>
            <w:r>
              <w:rPr>
                <w:sz w:val="22"/>
                <w:szCs w:val="22"/>
              </w:rPr>
              <w:t xml:space="preserve">, IEEE </w:t>
            </w:r>
            <w:proofErr w:type="spellStart"/>
            <w:r>
              <w:rPr>
                <w:sz w:val="22"/>
                <w:szCs w:val="22"/>
              </w:rPr>
              <w:t>Sensors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Informatica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Information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Technology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Control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Journal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Zhejiang</w:t>
            </w:r>
            <w:proofErr w:type="spellEnd"/>
            <w:r>
              <w:rPr>
                <w:sz w:val="22"/>
                <w:szCs w:val="22"/>
              </w:rPr>
              <w:t xml:space="preserve"> University, </w:t>
            </w:r>
            <w:proofErr w:type="spellStart"/>
            <w:r>
              <w:rPr>
                <w:sz w:val="22"/>
                <w:szCs w:val="22"/>
              </w:rPr>
              <w:t>Measurement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Applied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Mathematical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Modelling</w:t>
            </w:r>
            <w:proofErr w:type="spellEnd"/>
            <w:r>
              <w:rPr>
                <w:sz w:val="22"/>
                <w:szCs w:val="22"/>
              </w:rPr>
              <w:t xml:space="preserve"> recenzentas.</w:t>
            </w:r>
          </w:p>
          <w:p w:rsidR="008B2C68" w:rsidRDefault="00ED556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matematikų draugijos narys.</w:t>
            </w:r>
          </w:p>
          <w:p w:rsidR="008B2C68" w:rsidRDefault="00ED556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</w:t>
            </w:r>
            <w:r>
              <w:rPr>
                <w:sz w:val="22"/>
                <w:szCs w:val="22"/>
              </w:rPr>
              <w:t>s kompiuterininkų sąjungos narys.</w:t>
            </w:r>
          </w:p>
          <w:p w:rsidR="008B2C68" w:rsidRDefault="00ED556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mokslo sąjungos narys.</w:t>
            </w:r>
          </w:p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Lančinskas:</w:t>
            </w:r>
          </w:p>
          <w:p w:rsidR="008B2C68" w:rsidRDefault="00ED556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Mokslo žurnalų </w:t>
            </w:r>
            <w:proofErr w:type="spellStart"/>
            <w:r>
              <w:rPr>
                <w:sz w:val="22"/>
                <w:szCs w:val="22"/>
              </w:rPr>
              <w:t>Applied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Mathematical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Modelling</w:t>
            </w:r>
            <w:proofErr w:type="spellEnd"/>
            <w:r>
              <w:rPr>
                <w:sz w:val="22"/>
                <w:szCs w:val="22"/>
              </w:rPr>
              <w:t xml:space="preserve">, Baltic </w:t>
            </w:r>
            <w:proofErr w:type="spellStart"/>
            <w:r>
              <w:rPr>
                <w:sz w:val="22"/>
                <w:szCs w:val="22"/>
              </w:rPr>
              <w:t>Journal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Modern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Computing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Central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European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Journal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Computer </w:t>
            </w:r>
            <w:proofErr w:type="spellStart"/>
            <w:r>
              <w:rPr>
                <w:sz w:val="22"/>
                <w:szCs w:val="22"/>
              </w:rPr>
              <w:t>Science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Computers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Industrial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Engineering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Computer</w:t>
            </w:r>
            <w:r>
              <w:rPr>
                <w:sz w:val="22"/>
                <w:szCs w:val="22"/>
              </w:rPr>
              <w:t>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Operation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Research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Informatica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Journal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Global </w:t>
            </w:r>
            <w:proofErr w:type="spellStart"/>
            <w:r>
              <w:rPr>
                <w:sz w:val="22"/>
                <w:szCs w:val="22"/>
              </w:rPr>
              <w:t>Optimization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Nonlinear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Analysis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Modelling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Control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Open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Engineering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Optimization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Letters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Research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Transportation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Economics</w:t>
            </w:r>
            <w:proofErr w:type="spellEnd"/>
            <w:r>
              <w:rPr>
                <w:sz w:val="22"/>
                <w:szCs w:val="22"/>
              </w:rPr>
              <w:t xml:space="preserve"> recenzentas.</w:t>
            </w:r>
          </w:p>
          <w:p w:rsidR="008B2C68" w:rsidRDefault="00ED556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Kompetencijos tinklo </w:t>
            </w:r>
            <w:proofErr w:type="spellStart"/>
            <w:r>
              <w:rPr>
                <w:sz w:val="22"/>
                <w:szCs w:val="22"/>
              </w:rPr>
              <w:t>European</w:t>
            </w:r>
            <w:proofErr w:type="spellEnd"/>
            <w:r>
              <w:rPr>
                <w:sz w:val="22"/>
                <w:szCs w:val="22"/>
              </w:rPr>
              <w:t xml:space="preserve"> Network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Excellence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High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Performance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Embedded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Architecture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Compilation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HiPEAC</w:t>
            </w:r>
            <w:proofErr w:type="spellEnd"/>
            <w:r>
              <w:rPr>
                <w:sz w:val="22"/>
                <w:szCs w:val="22"/>
              </w:rPr>
              <w:t>) narys.</w:t>
            </w:r>
          </w:p>
          <w:p w:rsidR="008B2C68" w:rsidRDefault="00ED556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Programinių komitetų narys:</w:t>
            </w:r>
          </w:p>
          <w:p w:rsidR="008B2C68" w:rsidRDefault="00ED5565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16th International </w:t>
            </w:r>
            <w:proofErr w:type="spellStart"/>
            <w:r>
              <w:rPr>
                <w:sz w:val="22"/>
                <w:szCs w:val="22"/>
              </w:rPr>
              <w:t>Conference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Parallel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Problem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Solving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from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Nature</w:t>
            </w:r>
            <w:proofErr w:type="spellEnd"/>
            <w:r>
              <w:rPr>
                <w:sz w:val="22"/>
                <w:szCs w:val="22"/>
              </w:rPr>
              <w:t xml:space="preserve"> (PPSN 2020)</w:t>
            </w:r>
          </w:p>
        </w:tc>
      </w:tr>
    </w:tbl>
    <w:p w:rsidR="008B2C68" w:rsidRDefault="008B2C68">
      <w:pPr>
        <w:spacing w:after="120"/>
      </w:pPr>
    </w:p>
    <w:p w:rsidR="008B2C68" w:rsidRDefault="00ED5565">
      <w:pPr>
        <w:spacing w:after="60"/>
        <w:ind w:left="142" w:right="-142"/>
      </w:pPr>
      <w:r>
        <w:rPr>
          <w:b/>
        </w:rPr>
        <w:t xml:space="preserve">6. Mokslo populiarinimo veikla           </w:t>
      </w:r>
      <w:r>
        <w:rPr>
          <w:b/>
          <w:i/>
        </w:rPr>
        <w:t xml:space="preserve">  </w:t>
      </w:r>
      <w:r>
        <w:rPr>
          <w:i/>
        </w:rPr>
        <w:t>[</w:t>
      </w:r>
      <w:r>
        <w:rPr>
          <w:i/>
          <w:highlight w:val="yellow"/>
        </w:rPr>
        <w:t xml:space="preserve">prašome pateikti tik tuo atveju, kai </w:t>
      </w:r>
      <w:r>
        <w:rPr>
          <w:b/>
          <w:i/>
          <w:highlight w:val="yellow"/>
        </w:rPr>
        <w:t>lentelė netušči</w:t>
      </w:r>
      <w:r>
        <w:rPr>
          <w:b/>
          <w:i/>
        </w:rPr>
        <w:t>a</w:t>
      </w:r>
      <w:r>
        <w:rPr>
          <w:i/>
        </w:rPr>
        <w:t>]</w:t>
      </w:r>
    </w:p>
    <w:tbl>
      <w:tblPr>
        <w:tblStyle w:val="ad"/>
        <w:tblW w:w="15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048"/>
      </w:tblGrid>
      <w:tr w:rsidR="008B2C68">
        <w:trPr>
          <w:trHeight w:val="180"/>
        </w:trPr>
        <w:tc>
          <w:tcPr>
            <w:tcW w:w="1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Svarbiausių</w:t>
            </w:r>
            <w:r>
              <w:rPr>
                <w:b/>
                <w:sz w:val="22"/>
                <w:szCs w:val="22"/>
              </w:rPr>
              <w:t xml:space="preserve"> mokslo populiarinimo </w:t>
            </w:r>
            <w:r>
              <w:rPr>
                <w:sz w:val="22"/>
                <w:szCs w:val="22"/>
              </w:rPr>
              <w:t>veiklos rezultatų sąrašas, su paaiškinimais iki ½ psl.</w:t>
            </w:r>
          </w:p>
        </w:tc>
      </w:tr>
      <w:tr w:rsidR="008B2C68">
        <w:trPr>
          <w:trHeight w:val="180"/>
        </w:trPr>
        <w:tc>
          <w:tcPr>
            <w:tcW w:w="1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8B2C68" w:rsidRDefault="008B2C68">
      <w:pPr>
        <w:spacing w:after="120"/>
      </w:pPr>
    </w:p>
    <w:p w:rsidR="008B2C68" w:rsidRDefault="00ED5565">
      <w:pPr>
        <w:keepNext/>
        <w:pBdr>
          <w:top w:val="nil"/>
          <w:left w:val="nil"/>
          <w:bottom w:val="nil"/>
          <w:right w:val="nil"/>
          <w:between w:val="nil"/>
        </w:pBdr>
        <w:spacing w:after="60"/>
        <w:ind w:left="142" w:firstLine="56"/>
        <w:jc w:val="both"/>
        <w:rPr>
          <w:b/>
          <w:color w:val="000000"/>
        </w:rPr>
      </w:pPr>
      <w:r>
        <w:rPr>
          <w:b/>
          <w:color w:val="000000"/>
        </w:rPr>
        <w:t xml:space="preserve">7. Tarptautiniai mokslininkų mainai  </w:t>
      </w:r>
      <w:r>
        <w:rPr>
          <w:b/>
          <w:i/>
          <w:color w:val="000000"/>
        </w:rPr>
        <w:t xml:space="preserve"> </w:t>
      </w:r>
      <w:r>
        <w:rPr>
          <w:i/>
          <w:color w:val="000000"/>
        </w:rPr>
        <w:t>[</w:t>
      </w:r>
      <w:r>
        <w:rPr>
          <w:i/>
          <w:color w:val="000000"/>
          <w:highlight w:val="yellow"/>
        </w:rPr>
        <w:t>prašome pateikti tik tuo atveju, kai</w:t>
      </w:r>
      <w:r>
        <w:rPr>
          <w:b/>
          <w:i/>
          <w:color w:val="000000"/>
          <w:highlight w:val="yellow"/>
        </w:rPr>
        <w:t xml:space="preserve"> lentelės netuščios</w:t>
      </w:r>
      <w:r>
        <w:rPr>
          <w:i/>
          <w:color w:val="000000"/>
        </w:rPr>
        <w:t>]</w:t>
      </w:r>
    </w:p>
    <w:tbl>
      <w:tblPr>
        <w:tblStyle w:val="ae"/>
        <w:tblW w:w="15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27"/>
        <w:gridCol w:w="6811"/>
        <w:gridCol w:w="2591"/>
        <w:gridCol w:w="1619"/>
      </w:tblGrid>
      <w:tr w:rsidR="008B2C68">
        <w:trPr>
          <w:trHeight w:val="100"/>
        </w:trPr>
        <w:tc>
          <w:tcPr>
            <w:tcW w:w="15048" w:type="dxa"/>
            <w:gridSpan w:val="4"/>
            <w:tcBorders>
              <w:bottom w:val="single" w:sz="4" w:space="0" w:color="000000"/>
            </w:tcBorders>
          </w:tcPr>
          <w:p w:rsidR="008B2C68" w:rsidRDefault="00ED556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7.1. Besistažavusių (S) / dirbusių (D) / kitas bendradarbiavimas</w:t>
            </w:r>
            <w:r>
              <w:rPr>
                <w:color w:val="000000"/>
                <w:sz w:val="22"/>
                <w:szCs w:val="22"/>
              </w:rPr>
              <w:t xml:space="preserve"> [ne </w:t>
            </w:r>
            <w:proofErr w:type="spellStart"/>
            <w:r>
              <w:rPr>
                <w:color w:val="000000"/>
                <w:sz w:val="22"/>
                <w:szCs w:val="22"/>
              </w:rPr>
              <w:t>konf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.] </w:t>
            </w:r>
            <w:r>
              <w:rPr>
                <w:b/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Kt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>) užsienyje iki 6 mėn.</w:t>
            </w:r>
          </w:p>
        </w:tc>
      </w:tr>
      <w:tr w:rsidR="008B2C68">
        <w:tc>
          <w:tcPr>
            <w:tcW w:w="40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DMSTI darbuotojai</w:t>
            </w:r>
          </w:p>
        </w:tc>
        <w:tc>
          <w:tcPr>
            <w:tcW w:w="6811" w:type="dxa"/>
            <w:tcBorders>
              <w:top w:val="single" w:sz="4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Institucija, šalis</w:t>
            </w:r>
            <w:r>
              <w:rPr>
                <w:b/>
                <w:color w:val="000000"/>
                <w:sz w:val="20"/>
                <w:szCs w:val="20"/>
              </w:rPr>
              <w:br/>
              <w:t>į kurią nuvyko</w:t>
            </w:r>
          </w:p>
        </w:tc>
        <w:tc>
          <w:tcPr>
            <w:tcW w:w="259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Rūšis </w:t>
            </w:r>
            <w:r>
              <w:rPr>
                <w:b/>
                <w:color w:val="000000"/>
                <w:sz w:val="20"/>
                <w:szCs w:val="20"/>
              </w:rPr>
              <w:br/>
              <w:t xml:space="preserve">(S, D arba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Kt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Mėnesių skaičius</w:t>
            </w:r>
          </w:p>
        </w:tc>
      </w:tr>
      <w:tr w:rsidR="008B2C68">
        <w:tc>
          <w:tcPr>
            <w:tcW w:w="4027" w:type="dxa"/>
            <w:tcBorders>
              <w:left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Lančinskas</w:t>
            </w:r>
          </w:p>
        </w:tc>
        <w:tc>
          <w:tcPr>
            <w:tcW w:w="6811" w:type="dxa"/>
            <w:tcBorders>
              <w:bottom w:val="single" w:sz="4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Mursijos universitetas, Ispanija</w:t>
            </w:r>
          </w:p>
        </w:tc>
        <w:tc>
          <w:tcPr>
            <w:tcW w:w="2591" w:type="dxa"/>
            <w:tcBorders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</w:tr>
      <w:tr w:rsidR="008B2C68">
        <w:tc>
          <w:tcPr>
            <w:tcW w:w="4027" w:type="dxa"/>
            <w:tcBorders>
              <w:left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Iš viso:</w:t>
            </w:r>
          </w:p>
        </w:tc>
        <w:tc>
          <w:tcPr>
            <w:tcW w:w="6811" w:type="dxa"/>
            <w:tcBorders>
              <w:bottom w:val="single" w:sz="4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91" w:type="dxa"/>
            <w:tcBorders>
              <w:bottom w:val="single" w:sz="4" w:space="0" w:color="000000"/>
              <w:right w:val="single" w:sz="4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8B2C68" w:rsidRDefault="008B2C68">
      <w:pPr>
        <w:pBdr>
          <w:top w:val="nil"/>
          <w:left w:val="nil"/>
          <w:bottom w:val="nil"/>
          <w:right w:val="nil"/>
          <w:between w:val="nil"/>
        </w:pBdr>
        <w:ind w:left="170" w:hanging="56"/>
        <w:jc w:val="both"/>
        <w:rPr>
          <w:b/>
          <w:color w:val="000000"/>
        </w:rPr>
      </w:pPr>
    </w:p>
    <w:tbl>
      <w:tblPr>
        <w:tblStyle w:val="af"/>
        <w:tblW w:w="15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27"/>
        <w:gridCol w:w="6811"/>
        <w:gridCol w:w="2591"/>
        <w:gridCol w:w="1619"/>
      </w:tblGrid>
      <w:tr w:rsidR="008B2C68">
        <w:trPr>
          <w:trHeight w:val="100"/>
        </w:trPr>
        <w:tc>
          <w:tcPr>
            <w:tcW w:w="15048" w:type="dxa"/>
            <w:gridSpan w:val="4"/>
            <w:tcBorders>
              <w:bottom w:val="single" w:sz="4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7.2. Besistažavusių (S) / dirbusių (D) / kitas bendradarbiavimas [ne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konf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>.] (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Kt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>) užsieniečių</w:t>
            </w:r>
          </w:p>
        </w:tc>
      </w:tr>
      <w:tr w:rsidR="008B2C68">
        <w:tc>
          <w:tcPr>
            <w:tcW w:w="40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Darbuotojai iš užsienio</w:t>
            </w:r>
          </w:p>
        </w:tc>
        <w:tc>
          <w:tcPr>
            <w:tcW w:w="6811" w:type="dxa"/>
            <w:tcBorders>
              <w:top w:val="single" w:sz="4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Institucija, šalis</w:t>
            </w:r>
            <w:r>
              <w:rPr>
                <w:b/>
                <w:color w:val="000000"/>
                <w:sz w:val="20"/>
                <w:szCs w:val="20"/>
              </w:rPr>
              <w:br/>
              <w:t>iš kurios atvyko</w:t>
            </w:r>
          </w:p>
        </w:tc>
        <w:tc>
          <w:tcPr>
            <w:tcW w:w="259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Rūšis </w:t>
            </w:r>
            <w:r>
              <w:rPr>
                <w:b/>
                <w:color w:val="000000"/>
                <w:sz w:val="20"/>
                <w:szCs w:val="20"/>
              </w:rPr>
              <w:br/>
              <w:t xml:space="preserve">(S, D arba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Kt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Mėnesių skaičius</w:t>
            </w:r>
          </w:p>
        </w:tc>
      </w:tr>
      <w:tr w:rsidR="008B2C68">
        <w:tc>
          <w:tcPr>
            <w:tcW w:w="4027" w:type="dxa"/>
            <w:tcBorders>
              <w:left w:val="single" w:sz="4" w:space="0" w:color="000000"/>
              <w:bottom w:val="single" w:sz="4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811" w:type="dxa"/>
            <w:tcBorders>
              <w:bottom w:val="single" w:sz="4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91" w:type="dxa"/>
            <w:tcBorders>
              <w:bottom w:val="single" w:sz="4" w:space="0" w:color="000000"/>
              <w:right w:val="single" w:sz="4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8B2C68">
        <w:tc>
          <w:tcPr>
            <w:tcW w:w="4027" w:type="dxa"/>
            <w:tcBorders>
              <w:left w:val="single" w:sz="4" w:space="0" w:color="000000"/>
              <w:bottom w:val="single" w:sz="4" w:space="0" w:color="000000"/>
            </w:tcBorders>
          </w:tcPr>
          <w:p w:rsidR="008B2C68" w:rsidRDefault="00ED5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Iš viso:</w:t>
            </w:r>
          </w:p>
        </w:tc>
        <w:tc>
          <w:tcPr>
            <w:tcW w:w="6811" w:type="dxa"/>
            <w:tcBorders>
              <w:bottom w:val="single" w:sz="4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91" w:type="dxa"/>
            <w:tcBorders>
              <w:bottom w:val="single" w:sz="4" w:space="0" w:color="000000"/>
              <w:right w:val="single" w:sz="4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8B2C68" w:rsidRDefault="008B2C68">
      <w:pPr>
        <w:pBdr>
          <w:top w:val="nil"/>
          <w:left w:val="nil"/>
          <w:bottom w:val="nil"/>
          <w:right w:val="nil"/>
          <w:between w:val="nil"/>
        </w:pBdr>
        <w:ind w:left="172" w:hanging="399"/>
        <w:jc w:val="both"/>
        <w:rPr>
          <w:b/>
          <w:color w:val="000000"/>
        </w:rPr>
      </w:pPr>
    </w:p>
    <w:p w:rsidR="008B2C68" w:rsidRDefault="00ED5565">
      <w:pPr>
        <w:spacing w:after="60"/>
        <w:ind w:left="142" w:right="-142"/>
      </w:pPr>
      <w:r>
        <w:rPr>
          <w:b/>
        </w:rPr>
        <w:t>8. Gauti apdovanojimai</w:t>
      </w:r>
      <w:r>
        <w:t>,</w:t>
      </w:r>
      <w:r>
        <w:rPr>
          <w:b/>
        </w:rPr>
        <w:t xml:space="preserve"> įvertinimai     </w:t>
      </w:r>
      <w:r>
        <w:rPr>
          <w:i/>
        </w:rPr>
        <w:t>[</w:t>
      </w:r>
      <w:r>
        <w:rPr>
          <w:i/>
          <w:highlight w:val="yellow"/>
        </w:rPr>
        <w:t xml:space="preserve">prašome pateikti tik tuo atveju, kai </w:t>
      </w:r>
      <w:r>
        <w:rPr>
          <w:b/>
          <w:i/>
          <w:highlight w:val="yellow"/>
        </w:rPr>
        <w:t>lentelė netušči</w:t>
      </w:r>
      <w:r>
        <w:rPr>
          <w:b/>
          <w:i/>
        </w:rPr>
        <w:t>a</w:t>
      </w:r>
      <w:r>
        <w:rPr>
          <w:i/>
        </w:rPr>
        <w:t>]</w:t>
      </w:r>
    </w:p>
    <w:tbl>
      <w:tblPr>
        <w:tblStyle w:val="af0"/>
        <w:tblW w:w="15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048"/>
      </w:tblGrid>
      <w:tr w:rsidR="008B2C68">
        <w:trPr>
          <w:trHeight w:val="180"/>
        </w:trPr>
        <w:tc>
          <w:tcPr>
            <w:tcW w:w="1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ED5565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Gautų </w:t>
            </w:r>
            <w:r>
              <w:rPr>
                <w:b/>
                <w:sz w:val="22"/>
                <w:szCs w:val="22"/>
              </w:rPr>
              <w:t xml:space="preserve">nacionalinių </w:t>
            </w:r>
            <w:r>
              <w:rPr>
                <w:sz w:val="22"/>
                <w:szCs w:val="22"/>
              </w:rPr>
              <w:t>ir</w:t>
            </w:r>
            <w:r>
              <w:rPr>
                <w:b/>
                <w:sz w:val="22"/>
                <w:szCs w:val="22"/>
              </w:rPr>
              <w:t xml:space="preserve"> tarptautinių apdovanojimų, įvertinimų</w:t>
            </w:r>
            <w:r>
              <w:rPr>
                <w:sz w:val="22"/>
                <w:szCs w:val="22"/>
              </w:rPr>
              <w:t xml:space="preserve"> už su MTEP susijusią veiklą sąrašas</w:t>
            </w:r>
          </w:p>
        </w:tc>
      </w:tr>
      <w:tr w:rsidR="008B2C68">
        <w:trPr>
          <w:trHeight w:val="180"/>
        </w:trPr>
        <w:tc>
          <w:tcPr>
            <w:tcW w:w="1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C68" w:rsidRDefault="008B2C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8B2C68" w:rsidRDefault="008B2C68">
      <w:pPr>
        <w:spacing w:after="120"/>
      </w:pPr>
    </w:p>
    <w:p w:rsidR="008B2C68" w:rsidRDefault="008B2C68">
      <w:pPr>
        <w:pBdr>
          <w:top w:val="nil"/>
          <w:left w:val="nil"/>
          <w:bottom w:val="nil"/>
          <w:right w:val="nil"/>
          <w:between w:val="nil"/>
        </w:pBdr>
        <w:ind w:left="172" w:hanging="399"/>
        <w:jc w:val="both"/>
        <w:rPr>
          <w:b/>
          <w:color w:val="000000"/>
        </w:rPr>
      </w:pPr>
    </w:p>
    <w:tbl>
      <w:tblPr>
        <w:tblStyle w:val="af1"/>
        <w:tblW w:w="9639" w:type="dxa"/>
        <w:tblLayout w:type="fixed"/>
        <w:tblLook w:val="0000" w:firstRow="0" w:lastRow="0" w:firstColumn="0" w:lastColumn="0" w:noHBand="0" w:noVBand="0"/>
      </w:tblPr>
      <w:tblGrid>
        <w:gridCol w:w="3828"/>
        <w:gridCol w:w="283"/>
        <w:gridCol w:w="2268"/>
        <w:gridCol w:w="284"/>
        <w:gridCol w:w="2976"/>
      </w:tblGrid>
      <w:tr w:rsidR="008B2C68">
        <w:tc>
          <w:tcPr>
            <w:tcW w:w="3828" w:type="dxa"/>
          </w:tcPr>
          <w:p w:rsidR="008B2C68" w:rsidRDefault="00ED5565">
            <w:pPr>
              <w:spacing w:before="60"/>
              <w:ind w:left="-108"/>
            </w:pPr>
            <w:r>
              <w:t>Grupės vadovas</w:t>
            </w:r>
          </w:p>
        </w:tc>
        <w:tc>
          <w:tcPr>
            <w:tcW w:w="283" w:type="dxa"/>
          </w:tcPr>
          <w:p w:rsidR="008B2C68" w:rsidRDefault="008B2C68">
            <w:pPr>
              <w:spacing w:before="60"/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8B2C68" w:rsidRDefault="008B2C68">
            <w:pPr>
              <w:spacing w:before="60"/>
              <w:jc w:val="center"/>
            </w:pPr>
          </w:p>
        </w:tc>
        <w:tc>
          <w:tcPr>
            <w:tcW w:w="284" w:type="dxa"/>
          </w:tcPr>
          <w:p w:rsidR="008B2C68" w:rsidRDefault="008B2C68">
            <w:pPr>
              <w:spacing w:before="60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B2C68" w:rsidRDefault="00ED5565">
            <w:pPr>
              <w:spacing w:before="60"/>
              <w:jc w:val="center"/>
            </w:pPr>
            <w:r>
              <w:t>Julius Žilinskas</w:t>
            </w:r>
          </w:p>
        </w:tc>
      </w:tr>
      <w:tr w:rsidR="008B2C68">
        <w:tc>
          <w:tcPr>
            <w:tcW w:w="3828" w:type="dxa"/>
          </w:tcPr>
          <w:p w:rsidR="008B2C68" w:rsidRDefault="008B2C68">
            <w:pPr>
              <w:spacing w:before="60"/>
            </w:pPr>
          </w:p>
        </w:tc>
        <w:tc>
          <w:tcPr>
            <w:tcW w:w="283" w:type="dxa"/>
          </w:tcPr>
          <w:p w:rsidR="008B2C68" w:rsidRDefault="008B2C68">
            <w:pPr>
              <w:spacing w:before="60"/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8B2C68" w:rsidRDefault="008B2C68">
            <w:pPr>
              <w:spacing w:before="60"/>
              <w:jc w:val="center"/>
            </w:pPr>
          </w:p>
        </w:tc>
        <w:tc>
          <w:tcPr>
            <w:tcW w:w="284" w:type="dxa"/>
          </w:tcPr>
          <w:p w:rsidR="008B2C68" w:rsidRDefault="008B2C68">
            <w:pPr>
              <w:spacing w:before="60"/>
            </w:pPr>
          </w:p>
        </w:tc>
        <w:tc>
          <w:tcPr>
            <w:tcW w:w="2976" w:type="dxa"/>
            <w:tcBorders>
              <w:top w:val="single" w:sz="4" w:space="0" w:color="000000"/>
              <w:left w:val="nil"/>
              <w:right w:val="nil"/>
            </w:tcBorders>
          </w:tcPr>
          <w:p w:rsidR="008B2C68" w:rsidRDefault="00ED5565">
            <w:pPr>
              <w:spacing w:before="60"/>
              <w:jc w:val="center"/>
            </w:pPr>
            <w:r>
              <w:rPr>
                <w:sz w:val="20"/>
                <w:szCs w:val="20"/>
              </w:rPr>
              <w:t>(vardas, pavardė)</w:t>
            </w:r>
          </w:p>
        </w:tc>
      </w:tr>
    </w:tbl>
    <w:p w:rsidR="008B2C68" w:rsidRDefault="00ED5565">
      <w:pPr>
        <w:spacing w:before="120"/>
        <w:ind w:right="27"/>
      </w:pPr>
      <w:r>
        <w:t>Data: 20</w:t>
      </w:r>
      <w:r>
        <w:t>20</w:t>
      </w:r>
      <w:r>
        <w:t xml:space="preserve"> m. __________________ __ d.</w:t>
      </w:r>
    </w:p>
    <w:p w:rsidR="008B2C68" w:rsidRDefault="008B2C68"/>
    <w:sectPr w:rsidR="008B2C68">
      <w:pgSz w:w="16838" w:h="11906" w:orient="landscape"/>
      <w:pgMar w:top="1077" w:right="1287" w:bottom="1021" w:left="719" w:header="709" w:footer="709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565" w:rsidRDefault="00ED5565">
      <w:r>
        <w:separator/>
      </w:r>
    </w:p>
  </w:endnote>
  <w:endnote w:type="continuationSeparator" w:id="0">
    <w:p w:rsidR="00ED5565" w:rsidRDefault="00ED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565" w:rsidRDefault="00ED5565">
      <w:r>
        <w:separator/>
      </w:r>
    </w:p>
  </w:footnote>
  <w:footnote w:type="continuationSeparator" w:id="0">
    <w:p w:rsidR="00ED5565" w:rsidRDefault="00ED5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C68" w:rsidRDefault="00ED556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8B2C68" w:rsidRDefault="008B2C6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C68" w:rsidRDefault="00ED556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b/>
        <w:color w:val="000000"/>
        <w:sz w:val="28"/>
        <w:szCs w:val="28"/>
      </w:rPr>
      <w:t>1</w:t>
    </w:r>
    <w:r>
      <w:rPr>
        <w:color w:val="000000"/>
        <w:sz w:val="28"/>
        <w:szCs w:val="28"/>
      </w:rPr>
      <w:t xml:space="preserve"> </w:t>
    </w:r>
    <w:r>
      <w:rPr>
        <w:b/>
        <w:color w:val="000000"/>
      </w:rPr>
      <w:t>forma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3103"/>
    <w:multiLevelType w:val="multilevel"/>
    <w:tmpl w:val="091CEA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8AF3455"/>
    <w:multiLevelType w:val="multilevel"/>
    <w:tmpl w:val="CF14AE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0FF04E2"/>
    <w:multiLevelType w:val="multilevel"/>
    <w:tmpl w:val="116005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49564E1"/>
    <w:multiLevelType w:val="multilevel"/>
    <w:tmpl w:val="9954B21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6A645F1"/>
    <w:multiLevelType w:val="multilevel"/>
    <w:tmpl w:val="BE00B9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7FD75E6"/>
    <w:multiLevelType w:val="multilevel"/>
    <w:tmpl w:val="9E908B6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C146F6D"/>
    <w:multiLevelType w:val="multilevel"/>
    <w:tmpl w:val="DED081D6"/>
    <w:lvl w:ilvl="0">
      <w:start w:val="1"/>
      <w:numFmt w:val="decimal"/>
      <w:lvlText w:val="%1."/>
      <w:lvlJc w:val="left"/>
      <w:pPr>
        <w:ind w:left="4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5BD9629A"/>
    <w:multiLevelType w:val="multilevel"/>
    <w:tmpl w:val="E6780F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E71184D"/>
    <w:multiLevelType w:val="multilevel"/>
    <w:tmpl w:val="F0A454D6"/>
    <w:lvl w:ilvl="0">
      <w:start w:val="1"/>
      <w:numFmt w:val="decimal"/>
      <w:lvlText w:val="%1."/>
      <w:lvlJc w:val="left"/>
      <w:pPr>
        <w:ind w:left="4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40" w:hanging="180"/>
      </w:pPr>
      <w:rPr>
        <w:vertAlign w:val="baseline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68"/>
    <w:rsid w:val="008B2C68"/>
    <w:rsid w:val="008C6F01"/>
    <w:rsid w:val="00ED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A88D54-1D14-4A25-AF73-CD5731C0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ind w:left="57" w:hanging="57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pPr>
      <w:keepNext/>
      <w:ind w:left="57" w:hanging="57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pPr>
      <w:keepNext/>
      <w:spacing w:before="40" w:after="40"/>
      <w:jc w:val="center"/>
      <w:outlineLvl w:val="4"/>
    </w:pPr>
    <w:rPr>
      <w:b/>
      <w:sz w:val="20"/>
      <w:szCs w:val="20"/>
    </w:rPr>
  </w:style>
  <w:style w:type="paragraph" w:styleId="Heading6">
    <w:name w:val="heading 6"/>
    <w:basedOn w:val="Normal"/>
    <w:next w:val="Normal"/>
    <w:pPr>
      <w:keepNext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1590-019-01471-4" TargetMode="External"/><Relationship Id="rId13" Type="http://schemas.openxmlformats.org/officeDocument/2006/relationships/hyperlink" Target="http://mosta.lt/lt/mtepi-taryb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07/s00500-020-05106-0" TargetMode="External"/><Relationship Id="rId12" Type="http://schemas.openxmlformats.org/officeDocument/2006/relationships/hyperlink" Target="http://www.vu.lt/mokslas/publikacijos/15-mokslas/mokslas/32-registravimo-tvar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alpykla.elaba.lt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9450</Words>
  <Characters>5387</Characters>
  <Application>Microsoft Office Word</Application>
  <DocSecurity>0</DocSecurity>
  <Lines>44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Laima</dc:creator>
  <cp:lastModifiedBy>Laima</cp:lastModifiedBy>
  <cp:revision>2</cp:revision>
  <dcterms:created xsi:type="dcterms:W3CDTF">2020-12-14T13:12:00Z</dcterms:created>
  <dcterms:modified xsi:type="dcterms:W3CDTF">2020-12-14T13:12:00Z</dcterms:modified>
</cp:coreProperties>
</file>