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Lines w:val="1"/>
        <w:rPr/>
      </w:pPr>
      <w:bookmarkStart w:colFirst="0" w:colLast="0" w:name="_gjdgxs" w:id="0"/>
      <w:bookmarkEnd w:id="0"/>
      <w:r w:rsidDel="00000000" w:rsidR="00000000" w:rsidRPr="00000000">
        <w:rPr>
          <w:rtl w:val="0"/>
        </w:rPr>
        <w:t xml:space="preserve">GROUP OF COGNITIVE COMPUTING</w:t>
      </w:r>
    </w:p>
    <w:p w:rsidR="00000000" w:rsidDel="00000000" w:rsidP="00000000" w:rsidRDefault="00000000" w:rsidRPr="00000000" w14:paraId="00000002">
      <w:pPr>
        <w:rPr>
          <w:sz w:val="24"/>
          <w:szCs w:val="24"/>
        </w:rPr>
      </w:pPr>
      <w:r w:rsidDel="00000000" w:rsidR="00000000" w:rsidRPr="00000000">
        <w:rPr>
          <w:sz w:val="24"/>
          <w:szCs w:val="24"/>
          <w:rtl w:val="0"/>
        </w:rPr>
        <w:t xml:space="preserve">Akademijos 4, LT-08663 Vilnius</w:t>
      </w:r>
    </w:p>
    <w:p w:rsidR="00000000" w:rsidDel="00000000" w:rsidP="00000000" w:rsidRDefault="00000000" w:rsidRPr="00000000" w14:paraId="00000003">
      <w:pPr>
        <w:rPr>
          <w:sz w:val="24"/>
          <w:szCs w:val="24"/>
        </w:rPr>
      </w:pPr>
      <w:r w:rsidDel="00000000" w:rsidR="00000000" w:rsidRPr="00000000">
        <w:rPr>
          <w:sz w:val="24"/>
          <w:szCs w:val="24"/>
          <w:rtl w:val="0"/>
        </w:rPr>
        <w:t xml:space="preserve">Tel. (+370 5) 210 9300, fax (+370 5) 272 9209</w:t>
      </w:r>
    </w:p>
    <w:p w:rsidR="00000000" w:rsidDel="00000000" w:rsidP="00000000" w:rsidRDefault="00000000" w:rsidRPr="00000000" w14:paraId="00000004">
      <w:pPr>
        <w:rPr>
          <w:sz w:val="24"/>
          <w:szCs w:val="24"/>
        </w:rPr>
      </w:pPr>
      <w:r w:rsidDel="00000000" w:rsidR="00000000" w:rsidRPr="00000000">
        <w:rPr>
          <w:sz w:val="24"/>
          <w:szCs w:val="24"/>
          <w:rtl w:val="0"/>
        </w:rPr>
        <w:t xml:space="preserve">E-mail: </w:t>
      </w:r>
      <w:hyperlink r:id="rId6">
        <w:r w:rsidDel="00000000" w:rsidR="00000000" w:rsidRPr="00000000">
          <w:rPr>
            <w:color w:val="1155cc"/>
            <w:sz w:val="24"/>
            <w:szCs w:val="24"/>
            <w:u w:val="single"/>
            <w:rtl w:val="0"/>
          </w:rPr>
          <w:t xml:space="preserve">gintautas.dzemyda@mif.vu.lt </w:t>
        </w:r>
      </w:hyperlink>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i w:val="1"/>
          <w:sz w:val="24"/>
          <w:szCs w:val="24"/>
        </w:rPr>
      </w:pPr>
      <w:r w:rsidDel="00000000" w:rsidR="00000000" w:rsidRPr="00000000">
        <w:rPr>
          <w:b w:val="1"/>
          <w:sz w:val="24"/>
          <w:szCs w:val="24"/>
          <w:rtl w:val="0"/>
        </w:rPr>
        <w:t xml:space="preserve">Head</w:t>
      </w:r>
      <w:r w:rsidDel="00000000" w:rsidR="00000000" w:rsidRPr="00000000">
        <w:rPr>
          <w:sz w:val="24"/>
          <w:szCs w:val="24"/>
          <w:rtl w:val="0"/>
        </w:rPr>
        <w:t xml:space="preserve"> – Prof. Habil. Dr. </w:t>
      </w:r>
      <w:r w:rsidDel="00000000" w:rsidR="00000000" w:rsidRPr="00000000">
        <w:rPr>
          <w:i w:val="1"/>
          <w:sz w:val="24"/>
          <w:szCs w:val="24"/>
          <w:rtl w:val="0"/>
        </w:rPr>
        <w:t xml:space="preserve">Gintautas Dzemyda</w:t>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b w:val="1"/>
          <w:i w:val="1"/>
          <w:sz w:val="24"/>
          <w:szCs w:val="24"/>
        </w:rPr>
      </w:pPr>
      <w:r w:rsidDel="00000000" w:rsidR="00000000" w:rsidRPr="00000000">
        <w:rPr>
          <w:b w:val="1"/>
          <w:i w:val="1"/>
          <w:sz w:val="24"/>
          <w:szCs w:val="24"/>
          <w:rtl w:val="0"/>
        </w:rPr>
        <w:t xml:space="preserve">STAFF</w:t>
      </w:r>
    </w:p>
    <w:p w:rsidR="00000000" w:rsidDel="00000000" w:rsidP="00000000" w:rsidRDefault="00000000" w:rsidRPr="00000000" w14:paraId="00000009">
      <w:pPr>
        <w:keepNext w:val="1"/>
        <w:jc w:val="both"/>
        <w:rPr>
          <w:sz w:val="24"/>
          <w:szCs w:val="24"/>
        </w:rPr>
      </w:pPr>
      <w:r w:rsidDel="00000000" w:rsidR="00000000" w:rsidRPr="00000000">
        <w:rPr>
          <w:b w:val="1"/>
          <w:sz w:val="24"/>
          <w:szCs w:val="24"/>
          <w:rtl w:val="0"/>
        </w:rPr>
        <w:t xml:space="preserve">Principal researchers</w:t>
      </w:r>
      <w:r w:rsidDel="00000000" w:rsidR="00000000" w:rsidRPr="00000000">
        <w:rPr>
          <w:sz w:val="24"/>
          <w:szCs w:val="24"/>
          <w:rtl w:val="0"/>
        </w:rPr>
        <w:t xml:space="preserve">: Prof. Habil. Dr. Gintautas Dzemyda, Prof. Dr. Olga Kurasova, Prof. Dr. Kęstutis Dučinskas, Prof. Dr. Audronė Jakaitienė, Dr. Rita Dukynaitė. Dr. Saulė Raižienė, Prof. Habil. Dr. Rimantas Želvys</w:t>
      </w:r>
    </w:p>
    <w:p w:rsidR="00000000" w:rsidDel="00000000" w:rsidP="00000000" w:rsidRDefault="00000000" w:rsidRPr="00000000" w14:paraId="0000000A">
      <w:pPr>
        <w:jc w:val="both"/>
        <w:rPr>
          <w:i w:val="1"/>
          <w:sz w:val="24"/>
          <w:szCs w:val="24"/>
        </w:rPr>
      </w:pPr>
      <w:r w:rsidDel="00000000" w:rsidR="00000000" w:rsidRPr="00000000">
        <w:rPr>
          <w:b w:val="1"/>
          <w:sz w:val="24"/>
          <w:szCs w:val="24"/>
          <w:rtl w:val="0"/>
        </w:rPr>
        <w:t xml:space="preserve">Affiliated researchers:</w:t>
      </w:r>
      <w:r w:rsidDel="00000000" w:rsidR="00000000" w:rsidRPr="00000000">
        <w:rPr>
          <w:sz w:val="24"/>
          <w:szCs w:val="24"/>
          <w:rtl w:val="0"/>
        </w:rPr>
        <w:t xml:space="preserve"> Prof. Habil. Dr. Jonas Mockus</w:t>
      </w: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b w:val="1"/>
          <w:sz w:val="24"/>
          <w:szCs w:val="24"/>
          <w:rtl w:val="0"/>
        </w:rPr>
        <w:t xml:space="preserve">Researchers:</w:t>
      </w:r>
      <w:r w:rsidDel="00000000" w:rsidR="00000000" w:rsidRPr="00000000">
        <w:rPr>
          <w:sz w:val="24"/>
          <w:szCs w:val="24"/>
          <w:rtl w:val="0"/>
        </w:rPr>
        <w:t xml:space="preserve"> Dr. Rasa Karbauskaitė</w:t>
      </w:r>
    </w:p>
    <w:p w:rsidR="00000000" w:rsidDel="00000000" w:rsidP="00000000" w:rsidRDefault="00000000" w:rsidRPr="00000000" w14:paraId="0000000C">
      <w:pPr>
        <w:jc w:val="both"/>
        <w:rPr>
          <w:b w:val="1"/>
          <w:i w:val="1"/>
          <w:sz w:val="24"/>
          <w:szCs w:val="24"/>
        </w:rPr>
      </w:pPr>
      <w:r w:rsidDel="00000000" w:rsidR="00000000" w:rsidRPr="00000000">
        <w:rPr>
          <w:b w:val="1"/>
          <w:sz w:val="24"/>
          <w:szCs w:val="24"/>
          <w:rtl w:val="0"/>
        </w:rPr>
        <w:t xml:space="preserve">Junior Researchers: </w:t>
      </w:r>
      <w:r w:rsidDel="00000000" w:rsidR="00000000" w:rsidRPr="00000000">
        <w:rPr>
          <w:sz w:val="24"/>
          <w:szCs w:val="24"/>
          <w:rtl w:val="0"/>
        </w:rPr>
        <w:t xml:space="preserve">Dr. Martynas Sabaliauskas, Dr. Dovilė Stumbrienė, Jogaila Vaitiekaitis</w:t>
      </w: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rPr>
          <w:b w:val="1"/>
          <w:sz w:val="24"/>
          <w:szCs w:val="24"/>
          <w:rtl w:val="0"/>
        </w:rPr>
        <w:t xml:space="preserve">Specialists and engineering staff:</w:t>
      </w:r>
      <w:r w:rsidDel="00000000" w:rsidR="00000000" w:rsidRPr="00000000">
        <w:rPr>
          <w:sz w:val="24"/>
          <w:szCs w:val="24"/>
          <w:rtl w:val="0"/>
        </w:rPr>
        <w:t xml:space="preserve"> Vytautas Tiešis, Dr. Laura Ringienė, Laimutė Mikalauskienė, Raimundas Savukynas, Aušra Šubonienė</w:t>
      </w:r>
    </w:p>
    <w:p w:rsidR="00000000" w:rsidDel="00000000" w:rsidP="00000000" w:rsidRDefault="00000000" w:rsidRPr="00000000" w14:paraId="0000000E">
      <w:pPr>
        <w:jc w:val="both"/>
        <w:rPr>
          <w:sz w:val="24"/>
          <w:szCs w:val="24"/>
        </w:rPr>
      </w:pPr>
      <w:r w:rsidDel="00000000" w:rsidR="00000000" w:rsidRPr="00000000">
        <w:rPr>
          <w:b w:val="1"/>
          <w:sz w:val="24"/>
          <w:szCs w:val="24"/>
          <w:rtl w:val="0"/>
        </w:rPr>
        <w:t xml:space="preserve">Postdoctoral researchers:</w:t>
      </w:r>
      <w:r w:rsidDel="00000000" w:rsidR="00000000" w:rsidRPr="00000000">
        <w:rPr>
          <w:sz w:val="24"/>
          <w:szCs w:val="24"/>
          <w:rtl w:val="0"/>
        </w:rPr>
        <w:t xml:space="preserve"> Gerda Ana Melnik</w:t>
      </w:r>
    </w:p>
    <w:p w:rsidR="00000000" w:rsidDel="00000000" w:rsidP="00000000" w:rsidRDefault="00000000" w:rsidRPr="00000000" w14:paraId="0000000F">
      <w:pPr>
        <w:jc w:val="both"/>
        <w:rPr>
          <w:color w:val="ff0000"/>
          <w:sz w:val="24"/>
          <w:szCs w:val="24"/>
        </w:rPr>
      </w:pPr>
      <w:r w:rsidDel="00000000" w:rsidR="00000000" w:rsidRPr="00000000">
        <w:rPr>
          <w:b w:val="1"/>
          <w:sz w:val="24"/>
          <w:szCs w:val="24"/>
          <w:rtl w:val="0"/>
        </w:rPr>
        <w:t xml:space="preserve">Doctoral students:</w:t>
      </w:r>
      <w:r w:rsidDel="00000000" w:rsidR="00000000" w:rsidRPr="00000000">
        <w:rPr>
          <w:sz w:val="24"/>
          <w:szCs w:val="24"/>
          <w:rtl w:val="0"/>
        </w:rPr>
        <w:t xml:space="preserve"> Andrius Daranda, Povilas Gudžius, Rokas Jurevičius, Marta Karaliutė, Roma Puronaitė, Mantas Stankevičius, Dovilė Stumbrienė, Ričardas Toliušis, Viktoras Bulavas, Nikolaj Kondrat, Žydrūnas Vaišnoras</w:t>
      </w:r>
      <w:r w:rsidDel="00000000" w:rsidR="00000000" w:rsidRPr="00000000">
        <w:rPr>
          <w:rtl w:val="0"/>
        </w:rPr>
      </w:r>
    </w:p>
    <w:p w:rsidR="00000000" w:rsidDel="00000000" w:rsidP="00000000" w:rsidRDefault="00000000" w:rsidRPr="00000000" w14:paraId="00000010">
      <w:pPr>
        <w:ind w:left="720"/>
        <w:rPr>
          <w:sz w:val="24"/>
          <w:szCs w:val="24"/>
        </w:rPr>
      </w:pPr>
      <w:r w:rsidDel="00000000" w:rsidR="00000000" w:rsidRPr="00000000">
        <w:rPr>
          <w:rtl w:val="0"/>
        </w:rPr>
      </w:r>
    </w:p>
    <w:p w:rsidR="00000000" w:rsidDel="00000000" w:rsidP="00000000" w:rsidRDefault="00000000" w:rsidRPr="00000000" w14:paraId="00000011">
      <w:pPr>
        <w:rPr>
          <w:b w:val="1"/>
          <w:i w:val="1"/>
          <w:sz w:val="24"/>
          <w:szCs w:val="24"/>
        </w:rPr>
      </w:pPr>
      <w:r w:rsidDel="00000000" w:rsidR="00000000" w:rsidRPr="00000000">
        <w:rPr>
          <w:b w:val="1"/>
          <w:i w:val="1"/>
          <w:sz w:val="24"/>
          <w:szCs w:val="24"/>
          <w:rtl w:val="0"/>
        </w:rPr>
        <w:t xml:space="preserve">RESEARCH INTERESTS</w:t>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Artificial neural networks; </w:t>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Big data; </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Bioinformatics; </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Data mining; </w:t>
      </w:r>
    </w:p>
    <w:p w:rsidR="00000000" w:rsidDel="00000000" w:rsidP="00000000" w:rsidRDefault="00000000" w:rsidRPr="00000000" w14:paraId="00000016">
      <w:pPr>
        <w:jc w:val="both"/>
        <w:rPr>
          <w:sz w:val="24"/>
          <w:szCs w:val="24"/>
        </w:rPr>
      </w:pPr>
      <w:r w:rsidDel="00000000" w:rsidR="00000000" w:rsidRPr="00000000">
        <w:rPr>
          <w:sz w:val="24"/>
          <w:szCs w:val="24"/>
          <w:rtl w:val="0"/>
        </w:rPr>
        <w:t xml:space="preserve">Deep learning;</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Global optimization methods; </w:t>
      </w:r>
    </w:p>
    <w:p w:rsidR="00000000" w:rsidDel="00000000" w:rsidP="00000000" w:rsidRDefault="00000000" w:rsidRPr="00000000" w14:paraId="00000018">
      <w:pPr>
        <w:jc w:val="both"/>
        <w:rPr>
          <w:sz w:val="24"/>
          <w:szCs w:val="24"/>
        </w:rPr>
      </w:pPr>
      <w:r w:rsidDel="00000000" w:rsidR="00000000" w:rsidRPr="00000000">
        <w:rPr>
          <w:sz w:val="24"/>
          <w:szCs w:val="24"/>
          <w:rtl w:val="0"/>
        </w:rPr>
        <w:t xml:space="preserve">Multi-objective optimization;</w:t>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Image analysis, feature detection, image reconstruction, medical image processing; </w:t>
      </w:r>
    </w:p>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Internet data mining; </w:t>
      </w:r>
    </w:p>
    <w:p w:rsidR="00000000" w:rsidDel="00000000" w:rsidP="00000000" w:rsidRDefault="00000000" w:rsidRPr="00000000" w14:paraId="0000001B">
      <w:pPr>
        <w:jc w:val="both"/>
        <w:rPr>
          <w:sz w:val="24"/>
          <w:szCs w:val="24"/>
        </w:rPr>
      </w:pPr>
      <w:r w:rsidDel="00000000" w:rsidR="00000000" w:rsidRPr="00000000">
        <w:rPr>
          <w:sz w:val="24"/>
          <w:szCs w:val="24"/>
          <w:rtl w:val="0"/>
        </w:rPr>
        <w:t xml:space="preserve">Fractal dimensionality;</w:t>
      </w:r>
    </w:p>
    <w:p w:rsidR="00000000" w:rsidDel="00000000" w:rsidP="00000000" w:rsidRDefault="00000000" w:rsidRPr="00000000" w14:paraId="0000001C">
      <w:pPr>
        <w:jc w:val="both"/>
        <w:rPr>
          <w:sz w:val="24"/>
          <w:szCs w:val="24"/>
        </w:rPr>
      </w:pPr>
      <w:r w:rsidDel="00000000" w:rsidR="00000000" w:rsidRPr="00000000">
        <w:rPr>
          <w:sz w:val="24"/>
          <w:szCs w:val="24"/>
          <w:rtl w:val="0"/>
        </w:rPr>
        <w:t xml:space="preserve">Local optimization methods; </w:t>
      </w:r>
    </w:p>
    <w:p w:rsidR="00000000" w:rsidDel="00000000" w:rsidP="00000000" w:rsidRDefault="00000000" w:rsidRPr="00000000" w14:paraId="0000001D">
      <w:pPr>
        <w:jc w:val="both"/>
        <w:rPr>
          <w:sz w:val="24"/>
          <w:szCs w:val="24"/>
        </w:rPr>
      </w:pPr>
      <w:r w:rsidDel="00000000" w:rsidR="00000000" w:rsidRPr="00000000">
        <w:rPr>
          <w:sz w:val="24"/>
          <w:szCs w:val="24"/>
          <w:rtl w:val="0"/>
        </w:rPr>
        <w:t xml:space="preserve">Machine learning;</w:t>
      </w:r>
    </w:p>
    <w:p w:rsidR="00000000" w:rsidDel="00000000" w:rsidP="00000000" w:rsidRDefault="00000000" w:rsidRPr="00000000" w14:paraId="0000001E">
      <w:pPr>
        <w:jc w:val="both"/>
        <w:rPr>
          <w:sz w:val="24"/>
          <w:szCs w:val="24"/>
        </w:rPr>
      </w:pPr>
      <w:r w:rsidDel="00000000" w:rsidR="00000000" w:rsidRPr="00000000">
        <w:rPr>
          <w:sz w:val="24"/>
          <w:szCs w:val="24"/>
          <w:rtl w:val="0"/>
        </w:rPr>
        <w:t xml:space="preserve">Medical data analysis and decision support; </w:t>
      </w:r>
    </w:p>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Multiple criteria decision support; </w:t>
      </w:r>
    </w:p>
    <w:p w:rsidR="00000000" w:rsidDel="00000000" w:rsidP="00000000" w:rsidRDefault="00000000" w:rsidRPr="00000000" w14:paraId="00000020">
      <w:pPr>
        <w:jc w:val="both"/>
        <w:rPr>
          <w:sz w:val="24"/>
          <w:szCs w:val="24"/>
        </w:rPr>
      </w:pPr>
      <w:r w:rsidDel="00000000" w:rsidR="00000000" w:rsidRPr="00000000">
        <w:rPr>
          <w:sz w:val="24"/>
          <w:szCs w:val="24"/>
          <w:rtl w:val="0"/>
        </w:rPr>
        <w:t xml:space="preserve">Operations research; </w:t>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Optimal control applications;</w:t>
      </w:r>
    </w:p>
    <w:p w:rsidR="00000000" w:rsidDel="00000000" w:rsidP="00000000" w:rsidRDefault="00000000" w:rsidRPr="00000000" w14:paraId="00000022">
      <w:pPr>
        <w:jc w:val="both"/>
        <w:rPr>
          <w:sz w:val="24"/>
          <w:szCs w:val="24"/>
        </w:rPr>
      </w:pPr>
      <w:r w:rsidDel="00000000" w:rsidR="00000000" w:rsidRPr="00000000">
        <w:rPr>
          <w:sz w:val="24"/>
          <w:szCs w:val="24"/>
          <w:rtl w:val="0"/>
        </w:rPr>
        <w:t xml:space="preserve">Parallel computing; </w:t>
      </w:r>
    </w:p>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Simulation models in epidemiology, education, economics, and energy with uncertainty;</w:t>
      </w:r>
    </w:p>
    <w:p w:rsidR="00000000" w:rsidDel="00000000" w:rsidP="00000000" w:rsidRDefault="00000000" w:rsidRPr="00000000" w14:paraId="00000024">
      <w:pPr>
        <w:jc w:val="both"/>
        <w:rPr>
          <w:sz w:val="24"/>
          <w:szCs w:val="24"/>
        </w:rPr>
      </w:pPr>
      <w:r w:rsidDel="00000000" w:rsidR="00000000" w:rsidRPr="00000000">
        <w:rPr>
          <w:sz w:val="24"/>
          <w:szCs w:val="24"/>
          <w:rtl w:val="0"/>
        </w:rPr>
        <w:t xml:space="preserve">Statistical simulation;</w:t>
      </w:r>
    </w:p>
    <w:p w:rsidR="00000000" w:rsidDel="00000000" w:rsidP="00000000" w:rsidRDefault="00000000" w:rsidRPr="00000000" w14:paraId="00000025">
      <w:pPr>
        <w:jc w:val="both"/>
        <w:rPr>
          <w:sz w:val="24"/>
          <w:szCs w:val="24"/>
        </w:rPr>
      </w:pPr>
      <w:r w:rsidDel="00000000" w:rsidR="00000000" w:rsidRPr="00000000">
        <w:rPr>
          <w:sz w:val="24"/>
          <w:szCs w:val="24"/>
          <w:rtl w:val="0"/>
        </w:rPr>
        <w:t xml:space="preserve">Stochastic programming;</w:t>
      </w:r>
    </w:p>
    <w:p w:rsidR="00000000" w:rsidDel="00000000" w:rsidP="00000000" w:rsidRDefault="00000000" w:rsidRPr="00000000" w14:paraId="00000026">
      <w:pPr>
        <w:jc w:val="both"/>
        <w:rPr>
          <w:sz w:val="24"/>
          <w:szCs w:val="24"/>
        </w:rPr>
      </w:pPr>
      <w:r w:rsidDel="00000000" w:rsidR="00000000" w:rsidRPr="00000000">
        <w:rPr>
          <w:sz w:val="24"/>
          <w:szCs w:val="24"/>
          <w:rtl w:val="0"/>
        </w:rPr>
        <w:t xml:space="preserve">Swarm intelligence;</w:t>
      </w:r>
    </w:p>
    <w:p w:rsidR="00000000" w:rsidDel="00000000" w:rsidP="00000000" w:rsidRDefault="00000000" w:rsidRPr="00000000" w14:paraId="00000027">
      <w:pPr>
        <w:jc w:val="both"/>
        <w:rPr>
          <w:sz w:val="24"/>
          <w:szCs w:val="24"/>
        </w:rPr>
      </w:pPr>
      <w:r w:rsidDel="00000000" w:rsidR="00000000" w:rsidRPr="00000000">
        <w:rPr>
          <w:sz w:val="24"/>
          <w:szCs w:val="24"/>
          <w:rtl w:val="0"/>
        </w:rPr>
        <w:t xml:space="preserve">Visualization of multidimensional data; </w:t>
      </w:r>
    </w:p>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Web service development.</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spacing w:after="100" w:before="100" w:lineRule="auto"/>
        <w:rPr>
          <w:i w:val="1"/>
          <w:sz w:val="24"/>
          <w:szCs w:val="24"/>
        </w:rPr>
      </w:pPr>
      <w:r w:rsidDel="00000000" w:rsidR="00000000" w:rsidRPr="00000000">
        <w:rPr>
          <w:b w:val="1"/>
          <w:i w:val="1"/>
          <w:sz w:val="24"/>
          <w:szCs w:val="24"/>
          <w:rtl w:val="0"/>
        </w:rPr>
        <w:t xml:space="preserve">RESEARCH PROJECTS CARRIED OUT IN 2019</w:t>
      </w: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b w:val="1"/>
          <w:sz w:val="24"/>
          <w:szCs w:val="24"/>
          <w:rtl w:val="0"/>
        </w:rPr>
        <w:t xml:space="preserve">Projects Supported by University Budget</w:t>
      </w:r>
    </w:p>
    <w:p w:rsidR="00000000" w:rsidDel="00000000" w:rsidP="00000000" w:rsidRDefault="00000000" w:rsidRPr="00000000" w14:paraId="0000002C">
      <w:pPr>
        <w:rPr>
          <w:i w:val="1"/>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b w:val="1"/>
          <w:i w:val="1"/>
          <w:sz w:val="24"/>
          <w:szCs w:val="24"/>
          <w:rtl w:val="0"/>
        </w:rPr>
        <w:t xml:space="preserve">Project title:</w:t>
      </w:r>
      <w:r w:rsidDel="00000000" w:rsidR="00000000" w:rsidRPr="00000000">
        <w:rPr>
          <w:b w:val="1"/>
          <w:sz w:val="24"/>
          <w:szCs w:val="24"/>
          <w:rtl w:val="0"/>
        </w:rPr>
        <w:t xml:space="preserve"> Optimal decisions in the problems of data mining, visualization, and image processing. </w:t>
      </w:r>
      <w:r w:rsidDel="00000000" w:rsidR="00000000" w:rsidRPr="00000000">
        <w:rPr>
          <w:sz w:val="24"/>
          <w:szCs w:val="24"/>
          <w:rtl w:val="0"/>
        </w:rPr>
        <w:t xml:space="preserve">Prof. Habil. Dr. Gintautas Dzemyda, Prof. Dr. Olga Kurasova. 2017–2019</w:t>
      </w:r>
    </w:p>
    <w:p w:rsidR="00000000" w:rsidDel="00000000" w:rsidP="00000000" w:rsidRDefault="00000000" w:rsidRPr="00000000" w14:paraId="0000002E">
      <w:pPr>
        <w:jc w:val="both"/>
        <w:rPr>
          <w:sz w:val="24"/>
          <w:szCs w:val="24"/>
        </w:rPr>
      </w:pPr>
      <w:r w:rsidDel="00000000" w:rsidR="00000000" w:rsidRPr="00000000">
        <w:rPr>
          <w:i w:val="1"/>
          <w:sz w:val="24"/>
          <w:szCs w:val="24"/>
          <w:rtl w:val="0"/>
        </w:rPr>
        <w:t xml:space="preserve">Description:</w:t>
      </w:r>
      <w:r w:rsidDel="00000000" w:rsidR="00000000" w:rsidRPr="00000000">
        <w:rPr>
          <w:sz w:val="24"/>
          <w:szCs w:val="24"/>
          <w:rtl w:val="0"/>
        </w:rPr>
        <w:t xml:space="preserve"> The aim of the project is to develop the integrated data mining, visualization, and image processing methods and tools and to apply them for solving the problems in economics, education, health care, medicine and chemical engineering.</w:t>
      </w:r>
    </w:p>
    <w:p w:rsidR="00000000" w:rsidDel="00000000" w:rsidP="00000000" w:rsidRDefault="00000000" w:rsidRPr="00000000" w14:paraId="0000002F">
      <w:pPr>
        <w:jc w:val="both"/>
        <w:rPr>
          <w:sz w:val="22"/>
          <w:szCs w:val="22"/>
        </w:rPr>
      </w:pPr>
      <w:r w:rsidDel="00000000" w:rsidR="00000000" w:rsidRPr="00000000">
        <w:rPr>
          <w:rtl w:val="0"/>
        </w:rPr>
      </w:r>
    </w:p>
    <w:p w:rsidR="00000000" w:rsidDel="00000000" w:rsidP="00000000" w:rsidRDefault="00000000" w:rsidRPr="00000000" w14:paraId="00000030">
      <w:pPr>
        <w:rPr>
          <w:i w:val="1"/>
          <w:sz w:val="24"/>
          <w:szCs w:val="24"/>
        </w:rPr>
      </w:pPr>
      <w:r w:rsidDel="00000000" w:rsidR="00000000" w:rsidRPr="00000000">
        <w:rPr>
          <w:i w:val="1"/>
          <w:sz w:val="24"/>
          <w:szCs w:val="24"/>
          <w:rtl w:val="0"/>
        </w:rPr>
        <w:t xml:space="preserve">Main results:</w:t>
      </w:r>
    </w:p>
    <w:p w:rsidR="00000000" w:rsidDel="00000000" w:rsidP="00000000" w:rsidRDefault="00000000" w:rsidRPr="00000000" w14:paraId="00000031">
      <w:pPr>
        <w:numPr>
          <w:ilvl w:val="0"/>
          <w:numId w:val="4"/>
        </w:numPr>
        <w:ind w:left="480" w:hanging="360"/>
        <w:jc w:val="both"/>
        <w:rPr>
          <w:sz w:val="24"/>
          <w:szCs w:val="24"/>
        </w:rPr>
      </w:pPr>
      <w:r w:rsidDel="00000000" w:rsidR="00000000" w:rsidRPr="00000000">
        <w:rPr>
          <w:sz w:val="24"/>
          <w:szCs w:val="24"/>
          <w:rtl w:val="0"/>
        </w:rPr>
        <w:t xml:space="preserve">Application of fractal dimension-based speech signal features to evaluate the speech emotions.</w:t>
      </w:r>
    </w:p>
    <w:p w:rsidR="00000000" w:rsidDel="00000000" w:rsidP="00000000" w:rsidRDefault="00000000" w:rsidRPr="00000000" w14:paraId="00000032">
      <w:pPr>
        <w:numPr>
          <w:ilvl w:val="0"/>
          <w:numId w:val="4"/>
        </w:numPr>
        <w:ind w:left="480" w:hanging="360"/>
        <w:jc w:val="both"/>
        <w:rPr>
          <w:sz w:val="24"/>
          <w:szCs w:val="24"/>
        </w:rPr>
      </w:pPr>
      <w:r w:rsidDel="00000000" w:rsidR="00000000" w:rsidRPr="00000000">
        <w:rPr>
          <w:sz w:val="24"/>
          <w:szCs w:val="24"/>
          <w:rtl w:val="0"/>
        </w:rPr>
        <w:t xml:space="preserve">Extending the Data Envelopment Analysis (DEA) model for Composite Indicators computation, allowing for a gradual transition from fixed to flexible weights when aggregating selected variables in a study.</w:t>
      </w:r>
    </w:p>
    <w:p w:rsidR="00000000" w:rsidDel="00000000" w:rsidP="00000000" w:rsidRDefault="00000000" w:rsidRPr="00000000" w14:paraId="00000033">
      <w:pPr>
        <w:numPr>
          <w:ilvl w:val="0"/>
          <w:numId w:val="4"/>
        </w:numPr>
        <w:ind w:left="480" w:hanging="360"/>
        <w:jc w:val="both"/>
        <w:rPr>
          <w:sz w:val="24"/>
          <w:szCs w:val="24"/>
        </w:rPr>
      </w:pPr>
      <w:r w:rsidDel="00000000" w:rsidR="00000000" w:rsidRPr="00000000">
        <w:rPr>
          <w:sz w:val="24"/>
          <w:szCs w:val="24"/>
          <w:rtl w:val="0"/>
        </w:rPr>
        <w:t xml:space="preserve">Improvement of the accuracy of Isomap algorithm in the analysis of hyperspectral images. To achieve this, Isomap has been based on SMACOF, which is the most accurate MDS method, instead of classical scaling such as eigen-decomposition process. </w:t>
      </w:r>
    </w:p>
    <w:p w:rsidR="00000000" w:rsidDel="00000000" w:rsidP="00000000" w:rsidRDefault="00000000" w:rsidRPr="00000000" w14:paraId="00000034">
      <w:pPr>
        <w:jc w:val="both"/>
        <w:rPr>
          <w:sz w:val="24"/>
          <w:szCs w:val="24"/>
        </w:rPr>
      </w:pPr>
      <w:r w:rsidDel="00000000" w:rsidR="00000000" w:rsidRPr="00000000">
        <w:rPr>
          <w:rtl w:val="0"/>
        </w:rPr>
      </w:r>
    </w:p>
    <w:p w:rsidR="00000000" w:rsidDel="00000000" w:rsidP="00000000" w:rsidRDefault="00000000" w:rsidRPr="00000000" w14:paraId="00000035">
      <w:pPr>
        <w:rPr>
          <w:i w:val="1"/>
          <w:sz w:val="24"/>
          <w:szCs w:val="24"/>
        </w:rPr>
      </w:pPr>
      <w:r w:rsidDel="00000000" w:rsidR="00000000" w:rsidRPr="00000000">
        <w:rPr>
          <w:i w:val="1"/>
          <w:sz w:val="24"/>
          <w:szCs w:val="24"/>
          <w:rtl w:val="0"/>
        </w:rPr>
        <w:t xml:space="preserve">Publ</w:t>
      </w:r>
      <w:r w:rsidDel="00000000" w:rsidR="00000000" w:rsidRPr="00000000">
        <w:rPr>
          <w:i w:val="1"/>
          <w:sz w:val="24"/>
          <w:szCs w:val="24"/>
          <w:rtl w:val="0"/>
        </w:rPr>
        <w:t xml:space="preserve">ication:</w:t>
      </w:r>
    </w:p>
    <w:p w:rsidR="00000000" w:rsidDel="00000000" w:rsidP="00000000" w:rsidRDefault="00000000" w:rsidRPr="00000000" w14:paraId="00000036">
      <w:pPr>
        <w:numPr>
          <w:ilvl w:val="0"/>
          <w:numId w:val="5"/>
        </w:numPr>
        <w:spacing w:line="276" w:lineRule="auto"/>
        <w:ind w:left="720" w:hanging="360"/>
        <w:jc w:val="both"/>
        <w:rPr>
          <w:rFonts w:ascii="Times New Roman" w:cs="Times New Roman" w:eastAsia="Times New Roman" w:hAnsi="Times New Roman"/>
          <w:sz w:val="24"/>
          <w:szCs w:val="24"/>
        </w:rPr>
      </w:pPr>
      <w:r w:rsidDel="00000000" w:rsidR="00000000" w:rsidRPr="00000000">
        <w:rPr>
          <w:sz w:val="24"/>
          <w:szCs w:val="24"/>
          <w:rtl w:val="0"/>
        </w:rPr>
        <w:t xml:space="preserve">Tamulevičius, G., Karbauskaitė, R., Dzemyda, G. (2019). Speech emotion classification using fractal dimension-based features. </w:t>
      </w:r>
      <w:r w:rsidDel="00000000" w:rsidR="00000000" w:rsidRPr="00000000">
        <w:rPr>
          <w:i w:val="1"/>
          <w:sz w:val="24"/>
          <w:szCs w:val="24"/>
          <w:rtl w:val="0"/>
        </w:rPr>
        <w:t xml:space="preserve">Nonlinear Analysis: Modelling and Control</w:t>
      </w:r>
      <w:r w:rsidDel="00000000" w:rsidR="00000000" w:rsidRPr="00000000">
        <w:rPr>
          <w:sz w:val="24"/>
          <w:szCs w:val="24"/>
          <w:rtl w:val="0"/>
        </w:rPr>
        <w:t xml:space="preserve">, 24 (5), 679–695.</w:t>
      </w:r>
    </w:p>
    <w:p w:rsidR="00000000" w:rsidDel="00000000" w:rsidP="00000000" w:rsidRDefault="00000000" w:rsidRPr="00000000" w14:paraId="00000037">
      <w:pPr>
        <w:numPr>
          <w:ilvl w:val="0"/>
          <w:numId w:val="5"/>
        </w:numPr>
        <w:spacing w:line="276" w:lineRule="auto"/>
        <w:ind w:left="720" w:hanging="360"/>
        <w:jc w:val="both"/>
        <w:rPr>
          <w:rFonts w:ascii="Times New Roman" w:cs="Times New Roman" w:eastAsia="Times New Roman" w:hAnsi="Times New Roman"/>
          <w:sz w:val="24"/>
          <w:szCs w:val="24"/>
        </w:rPr>
      </w:pPr>
      <w:r w:rsidDel="00000000" w:rsidR="00000000" w:rsidRPr="00000000">
        <w:rPr>
          <w:sz w:val="24"/>
          <w:szCs w:val="24"/>
          <w:rtl w:val="0"/>
        </w:rPr>
        <w:t xml:space="preserve">Stumbriene, D., Camanho, A. S., &amp; Jakaitiene, A. (2019). The performance of education systems in the light of Europe 2020 strategy. </w:t>
      </w:r>
      <w:r w:rsidDel="00000000" w:rsidR="00000000" w:rsidRPr="00000000">
        <w:rPr>
          <w:i w:val="1"/>
          <w:sz w:val="24"/>
          <w:szCs w:val="24"/>
          <w:rtl w:val="0"/>
        </w:rPr>
        <w:t xml:space="preserve">Annals of Operations Research</w:t>
      </w:r>
      <w:r w:rsidDel="00000000" w:rsidR="00000000" w:rsidRPr="00000000">
        <w:rPr>
          <w:sz w:val="24"/>
          <w:szCs w:val="24"/>
          <w:rtl w:val="0"/>
        </w:rPr>
        <w:t xml:space="preserve">, 1-32.</w:t>
      </w:r>
    </w:p>
    <w:p w:rsidR="00000000" w:rsidDel="00000000" w:rsidP="00000000" w:rsidRDefault="00000000" w:rsidRPr="00000000" w14:paraId="00000038">
      <w:pPr>
        <w:numPr>
          <w:ilvl w:val="0"/>
          <w:numId w:val="5"/>
        </w:numPr>
        <w:ind w:left="720" w:hanging="360"/>
        <w:jc w:val="both"/>
        <w:rPr>
          <w:rFonts w:ascii="Times New Roman" w:cs="Times New Roman" w:eastAsia="Times New Roman" w:hAnsi="Times New Roman"/>
          <w:sz w:val="24"/>
          <w:szCs w:val="24"/>
        </w:rPr>
      </w:pPr>
      <w:r w:rsidDel="00000000" w:rsidR="00000000" w:rsidRPr="00000000">
        <w:rPr>
          <w:sz w:val="24"/>
          <w:szCs w:val="24"/>
          <w:rtl w:val="0"/>
        </w:rPr>
        <w:t xml:space="preserve">Orts Gomez, F. J., Ortega Lopez, G., Filatovas E., Kurasova, O., Martın Garzon, G. E. (2019). Hyperspectral image classification using Isomap with SMACOF. </w:t>
      </w:r>
      <w:r w:rsidDel="00000000" w:rsidR="00000000" w:rsidRPr="00000000">
        <w:rPr>
          <w:i w:val="1"/>
          <w:sz w:val="24"/>
          <w:szCs w:val="24"/>
          <w:rtl w:val="0"/>
        </w:rPr>
        <w:t xml:space="preserve">Informatica</w:t>
      </w:r>
      <w:r w:rsidDel="00000000" w:rsidR="00000000" w:rsidRPr="00000000">
        <w:rPr>
          <w:sz w:val="24"/>
          <w:szCs w:val="24"/>
          <w:rtl w:val="0"/>
        </w:rPr>
        <w:t xml:space="preserve"> 2019, 30(2), 349–365.</w:t>
      </w:r>
    </w:p>
    <w:p w:rsidR="00000000" w:rsidDel="00000000" w:rsidP="00000000" w:rsidRDefault="00000000" w:rsidRPr="00000000" w14:paraId="00000039">
      <w:pPr>
        <w:rPr>
          <w:b w:val="1"/>
          <w:sz w:val="24"/>
          <w:szCs w:val="24"/>
        </w:rPr>
      </w:pPr>
      <w:r w:rsidDel="00000000" w:rsidR="00000000" w:rsidRPr="00000000">
        <w:rPr>
          <w:rtl w:val="0"/>
        </w:rPr>
      </w:r>
    </w:p>
    <w:p w:rsidR="00000000" w:rsidDel="00000000" w:rsidP="00000000" w:rsidRDefault="00000000" w:rsidRPr="00000000" w14:paraId="0000003A">
      <w:pPr>
        <w:ind w:left="540" w:hanging="720"/>
        <w:jc w:val="both"/>
        <w:rPr>
          <w:sz w:val="24"/>
          <w:szCs w:val="24"/>
        </w:rPr>
      </w:pPr>
      <w:r w:rsidDel="00000000" w:rsidR="00000000" w:rsidRPr="00000000">
        <w:rPr>
          <w:b w:val="1"/>
          <w:i w:val="1"/>
          <w:sz w:val="24"/>
          <w:szCs w:val="24"/>
          <w:rtl w:val="0"/>
        </w:rPr>
        <w:t xml:space="preserve">Project title: </w:t>
      </w:r>
      <w:r w:rsidDel="00000000" w:rsidR="00000000" w:rsidRPr="00000000">
        <w:rPr>
          <w:b w:val="1"/>
          <w:sz w:val="24"/>
          <w:szCs w:val="24"/>
          <w:rtl w:val="0"/>
        </w:rPr>
        <w:t xml:space="preserve">Geometric method for solving the problem of multidimensional scaling</w:t>
      </w:r>
      <w:r w:rsidDel="00000000" w:rsidR="00000000" w:rsidRPr="00000000">
        <w:rPr>
          <w:sz w:val="24"/>
          <w:szCs w:val="24"/>
          <w:rtl w:val="0"/>
        </w:rPr>
        <w:t xml:space="preserve">, No. MSF-LMT-4. Prof. Habil. Dr. G. Dzemyda. 2019-2021.</w:t>
      </w:r>
    </w:p>
    <w:p w:rsidR="00000000" w:rsidDel="00000000" w:rsidP="00000000" w:rsidRDefault="00000000" w:rsidRPr="00000000" w14:paraId="0000003B">
      <w:pPr>
        <w:spacing w:after="240" w:before="240" w:lineRule="auto"/>
        <w:ind w:left="0" w:firstLine="0"/>
        <w:jc w:val="both"/>
        <w:rPr>
          <w:sz w:val="24"/>
          <w:szCs w:val="24"/>
        </w:rPr>
      </w:pPr>
      <w:r w:rsidDel="00000000" w:rsidR="00000000" w:rsidRPr="00000000">
        <w:rPr>
          <w:i w:val="1"/>
          <w:sz w:val="24"/>
          <w:szCs w:val="24"/>
          <w:rtl w:val="0"/>
        </w:rPr>
        <w:t xml:space="preserve">Description: </w:t>
      </w:r>
      <w:r w:rsidDel="00000000" w:rsidR="00000000" w:rsidRPr="00000000">
        <w:rPr>
          <w:sz w:val="24"/>
          <w:szCs w:val="24"/>
          <w:rtl w:val="0"/>
        </w:rPr>
        <w:t xml:space="preserve">The main goal of the project is to consider the stress function and multidimensional scaling, in general, the geometric point of view, and to develop the so-called Geometric MDS that creates a basis for a new class of algorithms to minimize the MDS stress.</w:t>
      </w:r>
    </w:p>
    <w:p w:rsidR="00000000" w:rsidDel="00000000" w:rsidP="00000000" w:rsidRDefault="00000000" w:rsidRPr="00000000" w14:paraId="0000003C">
      <w:pPr>
        <w:ind w:left="0" w:firstLine="0"/>
        <w:rPr>
          <w:sz w:val="24"/>
          <w:szCs w:val="24"/>
        </w:rPr>
      </w:pPr>
      <w:r w:rsidDel="00000000" w:rsidR="00000000" w:rsidRPr="00000000">
        <w:rPr>
          <w:i w:val="1"/>
          <w:sz w:val="24"/>
          <w:szCs w:val="24"/>
          <w:rtl w:val="0"/>
        </w:rPr>
        <w:t xml:space="preserve">Main result: </w:t>
      </w:r>
      <w:r w:rsidDel="00000000" w:rsidR="00000000" w:rsidRPr="00000000">
        <w:rPr>
          <w:sz w:val="24"/>
          <w:szCs w:val="24"/>
          <w:rtl w:val="0"/>
        </w:rPr>
        <w:t xml:space="preserve">The new interpretation of the stress allows finding the proper step size, and the descent direction forwards the minimum of the stress function analytically if we consider and move a separate point of the projected space. </w:t>
      </w:r>
    </w:p>
    <w:p w:rsidR="00000000" w:rsidDel="00000000" w:rsidP="00000000" w:rsidRDefault="00000000" w:rsidRPr="00000000" w14:paraId="0000003D">
      <w:pPr>
        <w:spacing w:after="240" w:before="240" w:lineRule="auto"/>
        <w:ind w:left="0" w:firstLine="0"/>
        <w:jc w:val="both"/>
        <w:rPr>
          <w:i w:val="1"/>
          <w:sz w:val="24"/>
          <w:szCs w:val="24"/>
        </w:rPr>
      </w:pPr>
      <w:r w:rsidDel="00000000" w:rsidR="00000000" w:rsidRPr="00000000">
        <w:rPr>
          <w:i w:val="1"/>
          <w:sz w:val="24"/>
          <w:szCs w:val="24"/>
          <w:rtl w:val="0"/>
        </w:rPr>
        <w:t xml:space="preserve">Publication:</w:t>
      </w:r>
    </w:p>
    <w:p w:rsidR="00000000" w:rsidDel="00000000" w:rsidP="00000000" w:rsidRDefault="00000000" w:rsidRPr="00000000" w14:paraId="0000003E">
      <w:pPr>
        <w:numPr>
          <w:ilvl w:val="0"/>
          <w:numId w:val="9"/>
        </w:numPr>
        <w:spacing w:after="0" w:afterAutospacing="0" w:before="240" w:lineRule="auto"/>
        <w:ind w:left="720" w:hanging="360"/>
        <w:jc w:val="both"/>
        <w:rPr>
          <w:sz w:val="24"/>
          <w:szCs w:val="24"/>
        </w:rPr>
      </w:pPr>
      <w:r w:rsidDel="00000000" w:rsidR="00000000" w:rsidRPr="00000000">
        <w:rPr>
          <w:sz w:val="24"/>
          <w:szCs w:val="24"/>
          <w:rtl w:val="0"/>
        </w:rPr>
        <w:t xml:space="preserve">Dzemyda, G, Sabaliauskas M. (2019). New method to minimize the stress in multidimensional scaling. In: Filzmoser P., Kharin Yu. (Eds.), </w:t>
      </w:r>
      <w:r w:rsidDel="00000000" w:rsidR="00000000" w:rsidRPr="00000000">
        <w:rPr>
          <w:i w:val="1"/>
          <w:sz w:val="24"/>
          <w:szCs w:val="24"/>
          <w:rtl w:val="0"/>
        </w:rPr>
        <w:t xml:space="preserve">Computer Data Analysis and Modeling: Stochastics and Data Science: Proc. of the Twelfth Intern.</w:t>
      </w:r>
      <w:r w:rsidDel="00000000" w:rsidR="00000000" w:rsidRPr="00000000">
        <w:rPr>
          <w:sz w:val="24"/>
          <w:szCs w:val="24"/>
          <w:rtl w:val="0"/>
        </w:rPr>
        <w:t xml:space="preserve"> Conf. BSU, Minsk. pp.  29–31. </w:t>
      </w:r>
    </w:p>
    <w:p w:rsidR="00000000" w:rsidDel="00000000" w:rsidP="00000000" w:rsidRDefault="00000000" w:rsidRPr="00000000" w14:paraId="0000003F">
      <w:pPr>
        <w:numPr>
          <w:ilvl w:val="0"/>
          <w:numId w:val="9"/>
        </w:numPr>
        <w:spacing w:after="240" w:before="0" w:beforeAutospacing="0" w:lineRule="auto"/>
        <w:ind w:left="720" w:hanging="360"/>
        <w:jc w:val="both"/>
        <w:rPr>
          <w:sz w:val="24"/>
          <w:szCs w:val="24"/>
        </w:rPr>
      </w:pPr>
      <w:r w:rsidDel="00000000" w:rsidR="00000000" w:rsidRPr="00000000">
        <w:rPr>
          <w:sz w:val="24"/>
          <w:szCs w:val="24"/>
          <w:rtl w:val="0"/>
        </w:rPr>
        <w:t xml:space="preserve">Dzemyda, G, Sabaliauskas M. (2020). A novel geometric approach to the problem of multidimensional scaling. In: Sergeyev Y. D., Kvasov D. E. (Eds.), </w:t>
      </w:r>
      <w:r w:rsidDel="00000000" w:rsidR="00000000" w:rsidRPr="00000000">
        <w:rPr>
          <w:i w:val="1"/>
          <w:sz w:val="24"/>
          <w:szCs w:val="24"/>
          <w:rtl w:val="0"/>
        </w:rPr>
        <w:t xml:space="preserve">Numerical Computations: Theory and Algorithms. Lecture Notes in Computer Science.</w:t>
      </w:r>
      <w:r w:rsidDel="00000000" w:rsidR="00000000" w:rsidRPr="00000000">
        <w:rPr>
          <w:sz w:val="24"/>
          <w:szCs w:val="24"/>
          <w:rtl w:val="0"/>
        </w:rPr>
        <w:t xml:space="preserve"> Springer. 8 p. (accepted).</w:t>
      </w:r>
    </w:p>
    <w:p w:rsidR="00000000" w:rsidDel="00000000" w:rsidP="00000000" w:rsidRDefault="00000000" w:rsidRPr="00000000" w14:paraId="00000040">
      <w:pPr>
        <w:spacing w:after="240" w:before="240" w:lineRule="auto"/>
        <w:ind w:left="0" w:firstLine="0"/>
        <w:jc w:val="both"/>
        <w:rPr>
          <w:sz w:val="24"/>
          <w:szCs w:val="24"/>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b w:val="1"/>
          <w:sz w:val="24"/>
          <w:szCs w:val="24"/>
          <w:rtl w:val="0"/>
        </w:rPr>
        <w:t xml:space="preserve">National Research Projects</w:t>
      </w:r>
    </w:p>
    <w:p w:rsidR="00000000" w:rsidDel="00000000" w:rsidP="00000000" w:rsidRDefault="00000000" w:rsidRPr="00000000" w14:paraId="00000042">
      <w:pPr>
        <w:jc w:val="both"/>
        <w:rPr>
          <w:sz w:val="24"/>
          <w:szCs w:val="24"/>
        </w:rPr>
      </w:pPr>
      <w:r w:rsidDel="00000000" w:rsidR="00000000" w:rsidRPr="00000000">
        <w:rPr>
          <w:rtl w:val="0"/>
        </w:rPr>
      </w:r>
    </w:p>
    <w:p w:rsidR="00000000" w:rsidDel="00000000" w:rsidP="00000000" w:rsidRDefault="00000000" w:rsidRPr="00000000" w14:paraId="00000043">
      <w:pPr>
        <w:spacing w:after="240" w:lineRule="auto"/>
        <w:jc w:val="both"/>
        <w:rPr>
          <w:sz w:val="24"/>
          <w:szCs w:val="24"/>
        </w:rPr>
      </w:pPr>
      <w:r w:rsidDel="00000000" w:rsidR="00000000" w:rsidRPr="00000000">
        <w:rPr>
          <w:sz w:val="24"/>
          <w:szCs w:val="24"/>
          <w:rtl w:val="0"/>
        </w:rPr>
        <w:t xml:space="preserve">Research Council of Lithuania. </w:t>
      </w:r>
      <w:r w:rsidDel="00000000" w:rsidR="00000000" w:rsidRPr="00000000">
        <w:rPr>
          <w:b w:val="1"/>
          <w:sz w:val="24"/>
          <w:szCs w:val="24"/>
          <w:rtl w:val="0"/>
        </w:rPr>
        <w:t xml:space="preserve">Effectiveness and Efficiency Analysis of Education Systems in EU Countries Employing Secondary Big Data (EFECTAS)</w:t>
      </w:r>
      <w:r w:rsidDel="00000000" w:rsidR="00000000" w:rsidRPr="00000000">
        <w:rPr>
          <w:sz w:val="24"/>
          <w:szCs w:val="24"/>
          <w:rtl w:val="0"/>
        </w:rPr>
        <w:t xml:space="preserve"> (No. DOTSUT-39 (09.3.3-LMT-K-712-01-0018) / LSS-250000-57) Dr. A. Jakaitienė. 2018-2022.</w:t>
      </w:r>
    </w:p>
    <w:p w:rsidR="00000000" w:rsidDel="00000000" w:rsidP="00000000" w:rsidRDefault="00000000" w:rsidRPr="00000000" w14:paraId="00000044">
      <w:pPr>
        <w:spacing w:after="240" w:before="240" w:lineRule="auto"/>
        <w:ind w:left="540" w:firstLine="0"/>
        <w:jc w:val="both"/>
        <w:rPr>
          <w:sz w:val="24"/>
          <w:szCs w:val="24"/>
        </w:rPr>
      </w:pPr>
      <w:r w:rsidDel="00000000" w:rsidR="00000000" w:rsidRPr="00000000">
        <w:rPr>
          <w:i w:val="1"/>
          <w:sz w:val="24"/>
          <w:szCs w:val="24"/>
          <w:rtl w:val="0"/>
        </w:rPr>
        <w:t xml:space="preserve">Description: </w:t>
      </w:r>
      <w:r w:rsidDel="00000000" w:rsidR="00000000" w:rsidRPr="00000000">
        <w:rPr>
          <w:sz w:val="24"/>
          <w:szCs w:val="24"/>
          <w:rtl w:val="0"/>
        </w:rPr>
        <w:t xml:space="preserve">The main idea of the project is to assess the factors influencing the effectiveness and efficiency of the EU education systems, to develop effectiveness and efficiency measuring instruments in order to implement sound evidence-based educational policy.</w:t>
      </w:r>
    </w:p>
    <w:p w:rsidR="00000000" w:rsidDel="00000000" w:rsidP="00000000" w:rsidRDefault="00000000" w:rsidRPr="00000000" w14:paraId="00000045">
      <w:pPr>
        <w:ind w:left="540" w:firstLine="0"/>
        <w:rPr>
          <w:sz w:val="24"/>
          <w:szCs w:val="24"/>
        </w:rPr>
      </w:pPr>
      <w:r w:rsidDel="00000000" w:rsidR="00000000" w:rsidRPr="00000000">
        <w:rPr>
          <w:i w:val="1"/>
          <w:sz w:val="24"/>
          <w:szCs w:val="24"/>
          <w:rtl w:val="0"/>
        </w:rPr>
        <w:t xml:space="preserve">Main result:</w:t>
      </w:r>
      <w:r w:rsidDel="00000000" w:rsidR="00000000" w:rsidRPr="00000000">
        <w:rPr>
          <w:sz w:val="24"/>
          <w:szCs w:val="24"/>
          <w:rtl w:val="0"/>
        </w:rPr>
        <w:t xml:space="preserve"> School leadership and educational effectiveness in Lithuania were analysed in 2019 as well as teaching practices and students’ performance in science across EU countries using PISA 2015 data. In addition, Lithuanian population database for maturity examinations and 10th grade national assessments for mathematics and Lithuanian language were developed.</w:t>
      </w:r>
      <w:r w:rsidDel="00000000" w:rsidR="00000000" w:rsidRPr="00000000">
        <w:rPr>
          <w:rtl w:val="0"/>
        </w:rPr>
      </w:r>
    </w:p>
    <w:p w:rsidR="00000000" w:rsidDel="00000000" w:rsidP="00000000" w:rsidRDefault="00000000" w:rsidRPr="00000000" w14:paraId="00000046">
      <w:pPr>
        <w:spacing w:after="240" w:before="240" w:lineRule="auto"/>
        <w:ind w:left="540" w:firstLine="0"/>
        <w:jc w:val="both"/>
        <w:rPr>
          <w:i w:val="1"/>
          <w:sz w:val="24"/>
          <w:szCs w:val="24"/>
        </w:rPr>
      </w:pPr>
      <w:r w:rsidDel="00000000" w:rsidR="00000000" w:rsidRPr="00000000">
        <w:rPr>
          <w:i w:val="1"/>
          <w:sz w:val="24"/>
          <w:szCs w:val="24"/>
          <w:rtl w:val="0"/>
        </w:rPr>
        <w:t xml:space="preserve">Publications:</w:t>
      </w:r>
    </w:p>
    <w:p w:rsidR="00000000" w:rsidDel="00000000" w:rsidP="00000000" w:rsidRDefault="00000000" w:rsidRPr="00000000" w14:paraId="00000047">
      <w:pPr>
        <w:numPr>
          <w:ilvl w:val="0"/>
          <w:numId w:val="6"/>
        </w:numPr>
        <w:spacing w:after="0" w:afterAutospacing="0" w:before="240" w:lineRule="auto"/>
        <w:ind w:left="720" w:hanging="360"/>
        <w:jc w:val="both"/>
        <w:rPr>
          <w:sz w:val="24"/>
          <w:szCs w:val="24"/>
          <w:u w:val="none"/>
        </w:rPr>
      </w:pPr>
      <w:r w:rsidDel="00000000" w:rsidR="00000000" w:rsidRPr="00000000">
        <w:rPr>
          <w:sz w:val="24"/>
          <w:szCs w:val="24"/>
          <w:rtl w:val="0"/>
        </w:rPr>
        <w:t xml:space="preserve">Želvys, Rimantas; Dukynaitė, Rita; Vaitekaitis, Jogaila; Jakaitienė, Audronė. School leadership and educational effectiveness: Lithuanian case in comparative perspective // Management: journal of contemporary management issues. Croatia: 2019, 24(Special Issue), p. 17-36. DOI: 10.30924/mjcmi.24.si.2</w:t>
      </w:r>
    </w:p>
    <w:p w:rsidR="00000000" w:rsidDel="00000000" w:rsidP="00000000" w:rsidRDefault="00000000" w:rsidRPr="00000000" w14:paraId="00000048">
      <w:pPr>
        <w:numPr>
          <w:ilvl w:val="0"/>
          <w:numId w:val="6"/>
        </w:numPr>
        <w:spacing w:after="240" w:before="0" w:beforeAutospacing="0" w:lineRule="auto"/>
        <w:ind w:left="720" w:hanging="360"/>
        <w:jc w:val="both"/>
        <w:rPr>
          <w:sz w:val="24"/>
          <w:szCs w:val="24"/>
          <w:u w:val="none"/>
        </w:rPr>
      </w:pPr>
      <w:r w:rsidDel="00000000" w:rsidR="00000000" w:rsidRPr="00000000">
        <w:rPr>
          <w:sz w:val="24"/>
          <w:szCs w:val="24"/>
          <w:rtl w:val="0"/>
        </w:rPr>
        <w:t xml:space="preserve">Raižienė, Saulė; Stumbrienė, Dovilė; Ringienė, Laura; Dukynaitė, Rita; Jakaitienė, Audronė. Students’ Performance and Teaching Practices in Science Across EU Countries: Evidence from PISA 2015 // The European Proceedings of Social &amp; Behavioural Sciences (EpSBS), ICEEPSY 2018. UK. ISSN: 2357-1330. 2019, vol. LIII, p. 241-254. DOI: 10.15405/epsbs.2019.01.24</w:t>
      </w:r>
      <w:r w:rsidDel="00000000" w:rsidR="00000000" w:rsidRPr="00000000">
        <w:rPr>
          <w:rtl w:val="0"/>
        </w:rPr>
      </w:r>
    </w:p>
    <w:p w:rsidR="00000000" w:rsidDel="00000000" w:rsidP="00000000" w:rsidRDefault="00000000" w:rsidRPr="00000000" w14:paraId="00000049">
      <w:pPr>
        <w:ind w:left="720"/>
        <w:jc w:val="both"/>
        <w:rPr>
          <w:sz w:val="24"/>
          <w:szCs w:val="24"/>
        </w:rPr>
      </w:pPr>
      <w:r w:rsidDel="00000000" w:rsidR="00000000" w:rsidRPr="00000000">
        <w:rPr>
          <w:rtl w:val="0"/>
        </w:rPr>
      </w:r>
    </w:p>
    <w:p w:rsidR="00000000" w:rsidDel="00000000" w:rsidP="00000000" w:rsidRDefault="00000000" w:rsidRPr="00000000" w14:paraId="0000004A">
      <w:pPr>
        <w:rPr>
          <w:b w:val="1"/>
          <w:sz w:val="24"/>
          <w:szCs w:val="24"/>
        </w:rPr>
      </w:pPr>
      <w:r w:rsidDel="00000000" w:rsidR="00000000" w:rsidRPr="00000000">
        <w:rPr>
          <w:b w:val="1"/>
          <w:sz w:val="24"/>
          <w:szCs w:val="24"/>
          <w:rtl w:val="0"/>
        </w:rPr>
        <w:t xml:space="preserve">International Research Projects</w:t>
      </w:r>
    </w:p>
    <w:p w:rsidR="00000000" w:rsidDel="00000000" w:rsidP="00000000" w:rsidRDefault="00000000" w:rsidRPr="00000000" w14:paraId="0000004B">
      <w:pPr>
        <w:rPr>
          <w:b w:val="1"/>
          <w:sz w:val="24"/>
          <w:szCs w:val="24"/>
        </w:rPr>
      </w:pPr>
      <w:r w:rsidDel="00000000" w:rsidR="00000000" w:rsidRPr="00000000">
        <w:rPr>
          <w:rtl w:val="0"/>
        </w:rPr>
      </w:r>
    </w:p>
    <w:p w:rsidR="00000000" w:rsidDel="00000000" w:rsidP="00000000" w:rsidRDefault="00000000" w:rsidRPr="00000000" w14:paraId="0000004C">
      <w:pPr>
        <w:numPr>
          <w:ilvl w:val="0"/>
          <w:numId w:val="2"/>
        </w:numPr>
        <w:ind w:left="360"/>
        <w:rPr>
          <w:sz w:val="24"/>
          <w:szCs w:val="24"/>
        </w:rPr>
      </w:pPr>
      <w:r w:rsidDel="00000000" w:rsidR="00000000" w:rsidRPr="00000000">
        <w:rPr>
          <w:sz w:val="24"/>
          <w:szCs w:val="24"/>
          <w:rtl w:val="0"/>
        </w:rPr>
        <w:t xml:space="preserve">COST action </w:t>
      </w:r>
      <w:r w:rsidDel="00000000" w:rsidR="00000000" w:rsidRPr="00000000">
        <w:rPr>
          <w:b w:val="1"/>
          <w:sz w:val="24"/>
          <w:szCs w:val="24"/>
          <w:rtl w:val="0"/>
        </w:rPr>
        <w:t xml:space="preserve">Open Multiscale Systems Medicine</w:t>
      </w:r>
      <w:r w:rsidDel="00000000" w:rsidR="00000000" w:rsidRPr="00000000">
        <w:rPr>
          <w:rFonts w:ascii="Calibri" w:cs="Calibri" w:eastAsia="Calibri" w:hAnsi="Calibri"/>
          <w:b w:val="1"/>
          <w:sz w:val="22"/>
          <w:szCs w:val="22"/>
          <w:rtl w:val="0"/>
        </w:rPr>
        <w:t xml:space="preserve"> CA15120 </w:t>
      </w:r>
      <w:r w:rsidDel="00000000" w:rsidR="00000000" w:rsidRPr="00000000">
        <w:rPr>
          <w:sz w:val="24"/>
          <w:szCs w:val="24"/>
          <w:rtl w:val="0"/>
        </w:rPr>
        <w:t xml:space="preserve">Member of Managing Committee dr. Jolita Bernatavičienė 2016-2020, </w:t>
      </w:r>
      <w:hyperlink r:id="rId7">
        <w:r w:rsidDel="00000000" w:rsidR="00000000" w:rsidRPr="00000000">
          <w:rPr>
            <w:sz w:val="24"/>
            <w:szCs w:val="24"/>
            <w:u w:val="single"/>
            <w:rtl w:val="0"/>
          </w:rPr>
          <w:t xml:space="preserve">http://www.cost.eu/COST_Actions/ca/CA1512</w:t>
        </w:r>
      </w:hyperlink>
      <w:r w:rsidDel="00000000" w:rsidR="00000000" w:rsidRPr="00000000">
        <w:rPr>
          <w:sz w:val="24"/>
          <w:szCs w:val="24"/>
          <w:rtl w:val="0"/>
        </w:rPr>
        <w:t xml:space="preserve">0</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b w:val="1"/>
          <w:i w:val="1"/>
          <w:sz w:val="24"/>
          <w:szCs w:val="24"/>
        </w:rPr>
      </w:pPr>
      <w:r w:rsidDel="00000000" w:rsidR="00000000" w:rsidRPr="00000000">
        <w:rPr>
          <w:b w:val="1"/>
          <w:i w:val="1"/>
          <w:sz w:val="24"/>
          <w:szCs w:val="24"/>
          <w:rtl w:val="0"/>
        </w:rPr>
        <w:t xml:space="preserve">MAIN R&amp;D&amp;I (RESEARCH, DEVELOPMENT AND INOVATION) PARTNERS</w:t>
      </w:r>
    </w:p>
    <w:p w:rsidR="00000000" w:rsidDel="00000000" w:rsidP="00000000" w:rsidRDefault="00000000" w:rsidRPr="00000000" w14:paraId="0000004F">
      <w:pPr>
        <w:rPr>
          <w:b w:val="1"/>
          <w:i w:val="1"/>
          <w:sz w:val="24"/>
          <w:szCs w:val="24"/>
        </w:rPr>
      </w:pPr>
      <w:r w:rsidDel="00000000" w:rsidR="00000000" w:rsidRPr="00000000">
        <w:rPr>
          <w:rtl w:val="0"/>
        </w:rPr>
      </w:r>
    </w:p>
    <w:p w:rsidR="00000000" w:rsidDel="00000000" w:rsidP="00000000" w:rsidRDefault="00000000" w:rsidRPr="00000000" w14:paraId="00000050">
      <w:pPr>
        <w:numPr>
          <w:ilvl w:val="0"/>
          <w:numId w:val="3"/>
        </w:numPr>
        <w:ind w:left="360"/>
        <w:rPr>
          <w:sz w:val="24"/>
          <w:szCs w:val="24"/>
        </w:rPr>
      </w:pPr>
      <w:r w:rsidDel="00000000" w:rsidR="00000000" w:rsidRPr="00000000">
        <w:rPr>
          <w:sz w:val="24"/>
          <w:szCs w:val="24"/>
          <w:rtl w:val="0"/>
        </w:rPr>
        <w:t xml:space="preserve">University of Almeria, Spain</w:t>
      </w:r>
    </w:p>
    <w:p w:rsidR="00000000" w:rsidDel="00000000" w:rsidP="00000000" w:rsidRDefault="00000000" w:rsidRPr="00000000" w14:paraId="00000051">
      <w:pPr>
        <w:numPr>
          <w:ilvl w:val="0"/>
          <w:numId w:val="3"/>
        </w:numPr>
        <w:ind w:left="360"/>
        <w:rPr>
          <w:sz w:val="24"/>
          <w:szCs w:val="24"/>
        </w:rPr>
      </w:pPr>
      <w:r w:rsidDel="00000000" w:rsidR="00000000" w:rsidRPr="00000000">
        <w:rPr>
          <w:sz w:val="24"/>
          <w:szCs w:val="24"/>
          <w:rtl w:val="0"/>
        </w:rPr>
        <w:t xml:space="preserve">University College London, UK</w:t>
      </w:r>
    </w:p>
    <w:p w:rsidR="00000000" w:rsidDel="00000000" w:rsidP="00000000" w:rsidRDefault="00000000" w:rsidRPr="00000000" w14:paraId="00000052">
      <w:pPr>
        <w:numPr>
          <w:ilvl w:val="0"/>
          <w:numId w:val="3"/>
        </w:numPr>
        <w:ind w:left="360"/>
        <w:rPr>
          <w:sz w:val="24"/>
          <w:szCs w:val="24"/>
        </w:rPr>
      </w:pPr>
      <w:r w:rsidDel="00000000" w:rsidR="00000000" w:rsidRPr="00000000">
        <w:rPr>
          <w:sz w:val="24"/>
          <w:szCs w:val="24"/>
          <w:rtl w:val="0"/>
        </w:rPr>
        <w:t xml:space="preserve">Bar-Ilan University, Israel</w:t>
      </w:r>
    </w:p>
    <w:p w:rsidR="00000000" w:rsidDel="00000000" w:rsidP="00000000" w:rsidRDefault="00000000" w:rsidRPr="00000000" w14:paraId="00000053">
      <w:pPr>
        <w:numPr>
          <w:ilvl w:val="0"/>
          <w:numId w:val="3"/>
        </w:numPr>
        <w:ind w:left="360"/>
        <w:rPr>
          <w:sz w:val="24"/>
          <w:szCs w:val="24"/>
        </w:rPr>
      </w:pPr>
      <w:r w:rsidDel="00000000" w:rsidR="00000000" w:rsidRPr="00000000">
        <w:rPr>
          <w:sz w:val="24"/>
          <w:szCs w:val="24"/>
          <w:rtl w:val="0"/>
        </w:rPr>
        <w:t xml:space="preserve">University of Ferrara, Italy</w:t>
      </w:r>
    </w:p>
    <w:p w:rsidR="00000000" w:rsidDel="00000000" w:rsidP="00000000" w:rsidRDefault="00000000" w:rsidRPr="00000000" w14:paraId="00000054">
      <w:pPr>
        <w:numPr>
          <w:ilvl w:val="0"/>
          <w:numId w:val="3"/>
        </w:numPr>
        <w:ind w:left="360"/>
        <w:rPr>
          <w:sz w:val="24"/>
          <w:szCs w:val="24"/>
        </w:rPr>
      </w:pPr>
      <w:r w:rsidDel="00000000" w:rsidR="00000000" w:rsidRPr="00000000">
        <w:rPr>
          <w:sz w:val="24"/>
          <w:szCs w:val="24"/>
          <w:rtl w:val="0"/>
        </w:rPr>
        <w:t xml:space="preserve">Southwestern University of Finance and Economics, China</w:t>
      </w:r>
    </w:p>
    <w:p w:rsidR="00000000" w:rsidDel="00000000" w:rsidP="00000000" w:rsidRDefault="00000000" w:rsidRPr="00000000" w14:paraId="00000055">
      <w:pPr>
        <w:numPr>
          <w:ilvl w:val="0"/>
          <w:numId w:val="3"/>
        </w:numPr>
        <w:ind w:left="360"/>
        <w:rPr>
          <w:sz w:val="24"/>
          <w:szCs w:val="24"/>
        </w:rPr>
      </w:pPr>
      <w:r w:rsidDel="00000000" w:rsidR="00000000" w:rsidRPr="00000000">
        <w:rPr>
          <w:sz w:val="24"/>
          <w:szCs w:val="24"/>
          <w:rtl w:val="0"/>
        </w:rPr>
        <w:t xml:space="preserve">Belarus State University</w:t>
      </w:r>
    </w:p>
    <w:p w:rsidR="00000000" w:rsidDel="00000000" w:rsidP="00000000" w:rsidRDefault="00000000" w:rsidRPr="00000000" w14:paraId="00000056">
      <w:pPr>
        <w:numPr>
          <w:ilvl w:val="0"/>
          <w:numId w:val="3"/>
        </w:numPr>
        <w:ind w:left="360"/>
        <w:rPr>
          <w:sz w:val="24"/>
          <w:szCs w:val="24"/>
        </w:rPr>
      </w:pPr>
      <w:r w:rsidDel="00000000" w:rsidR="00000000" w:rsidRPr="00000000">
        <w:rPr>
          <w:sz w:val="24"/>
          <w:szCs w:val="24"/>
          <w:rtl w:val="0"/>
        </w:rPr>
        <w:t xml:space="preserve">University of Calabria, Italy</w:t>
      </w:r>
    </w:p>
    <w:p w:rsidR="00000000" w:rsidDel="00000000" w:rsidP="00000000" w:rsidRDefault="00000000" w:rsidRPr="00000000" w14:paraId="00000057">
      <w:pPr>
        <w:numPr>
          <w:ilvl w:val="0"/>
          <w:numId w:val="3"/>
        </w:numPr>
        <w:ind w:left="360"/>
        <w:rPr>
          <w:sz w:val="24"/>
          <w:szCs w:val="24"/>
        </w:rPr>
      </w:pPr>
      <w:r w:rsidDel="00000000" w:rsidR="00000000" w:rsidRPr="00000000">
        <w:rPr>
          <w:sz w:val="24"/>
          <w:szCs w:val="24"/>
          <w:rtl w:val="0"/>
        </w:rPr>
        <w:t xml:space="preserve">National Cancer Institute of Lithuania</w:t>
      </w:r>
    </w:p>
    <w:p w:rsidR="00000000" w:rsidDel="00000000" w:rsidP="00000000" w:rsidRDefault="00000000" w:rsidRPr="00000000" w14:paraId="00000058">
      <w:pPr>
        <w:numPr>
          <w:ilvl w:val="0"/>
          <w:numId w:val="3"/>
        </w:numPr>
        <w:ind w:left="360"/>
        <w:rPr>
          <w:sz w:val="24"/>
          <w:szCs w:val="24"/>
        </w:rPr>
      </w:pPr>
      <w:r w:rsidDel="00000000" w:rsidR="00000000" w:rsidRPr="00000000">
        <w:rPr>
          <w:sz w:val="24"/>
          <w:szCs w:val="24"/>
          <w:rtl w:val="0"/>
        </w:rPr>
        <w:t xml:space="preserve">Hospital of Lithuanian University of Health Sciences Kauno klinikos</w:t>
      </w:r>
    </w:p>
    <w:p w:rsidR="00000000" w:rsidDel="00000000" w:rsidP="00000000" w:rsidRDefault="00000000" w:rsidRPr="00000000" w14:paraId="00000059">
      <w:pPr>
        <w:numPr>
          <w:ilvl w:val="0"/>
          <w:numId w:val="3"/>
        </w:numPr>
        <w:ind w:left="360"/>
        <w:rPr>
          <w:sz w:val="24"/>
          <w:szCs w:val="24"/>
        </w:rPr>
      </w:pPr>
      <w:r w:rsidDel="00000000" w:rsidR="00000000" w:rsidRPr="00000000">
        <w:rPr>
          <w:sz w:val="24"/>
          <w:szCs w:val="24"/>
          <w:rtl w:val="0"/>
        </w:rPr>
        <w:t xml:space="preserve">Maribor University, Slovenia</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b w:val="1"/>
          <w:i w:val="1"/>
          <w:sz w:val="24"/>
          <w:szCs w:val="24"/>
        </w:rPr>
      </w:pPr>
      <w:r w:rsidDel="00000000" w:rsidR="00000000" w:rsidRPr="00000000">
        <w:rPr>
          <w:b w:val="1"/>
          <w:i w:val="1"/>
          <w:sz w:val="24"/>
          <w:szCs w:val="24"/>
          <w:rtl w:val="0"/>
        </w:rPr>
        <w:t xml:space="preserve">OTHER SCIENTIFIC ACTIVITIES</w:t>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b w:val="1"/>
          <w:sz w:val="24"/>
          <w:szCs w:val="24"/>
        </w:rPr>
      </w:pPr>
      <w:r w:rsidDel="00000000" w:rsidR="00000000" w:rsidRPr="00000000">
        <w:rPr>
          <w:b w:val="1"/>
          <w:sz w:val="24"/>
          <w:szCs w:val="24"/>
          <w:rtl w:val="0"/>
        </w:rPr>
        <w:t xml:space="preserve">Prof. Habil. Dr. G. Dzemyda –</w:t>
      </w:r>
    </w:p>
    <w:p w:rsidR="00000000" w:rsidDel="00000000" w:rsidP="00000000" w:rsidRDefault="00000000" w:rsidRPr="00000000" w14:paraId="0000005E">
      <w:pPr>
        <w:numPr>
          <w:ilvl w:val="0"/>
          <w:numId w:val="1"/>
        </w:numPr>
        <w:ind w:left="360"/>
        <w:rPr>
          <w:sz w:val="24"/>
          <w:szCs w:val="24"/>
        </w:rPr>
      </w:pPr>
      <w:r w:rsidDel="00000000" w:rsidR="00000000" w:rsidRPr="00000000">
        <w:rPr>
          <w:sz w:val="24"/>
          <w:szCs w:val="24"/>
          <w:rtl w:val="0"/>
        </w:rPr>
        <w:t xml:space="preserve">Member of Lithuanian Academy of Sience, </w:t>
      </w:r>
      <w:hyperlink r:id="rId8">
        <w:r w:rsidDel="00000000" w:rsidR="00000000" w:rsidRPr="00000000">
          <w:rPr>
            <w:sz w:val="24"/>
            <w:szCs w:val="24"/>
            <w:u w:val="single"/>
            <w:rtl w:val="0"/>
          </w:rPr>
          <w:t xml:space="preserve">http://lma.lt</w:t>
        </w:r>
      </w:hyperlink>
      <w:r w:rsidDel="00000000" w:rsidR="00000000" w:rsidRPr="00000000">
        <w:rPr>
          <w:sz w:val="24"/>
          <w:szCs w:val="24"/>
          <w:rtl w:val="0"/>
        </w:rPr>
        <w:t xml:space="preserve">  </w:t>
      </w:r>
    </w:p>
    <w:p w:rsidR="00000000" w:rsidDel="00000000" w:rsidP="00000000" w:rsidRDefault="00000000" w:rsidRPr="00000000" w14:paraId="0000005F">
      <w:pPr>
        <w:numPr>
          <w:ilvl w:val="0"/>
          <w:numId w:val="1"/>
        </w:numPr>
        <w:ind w:left="360"/>
        <w:rPr>
          <w:sz w:val="24"/>
          <w:szCs w:val="24"/>
        </w:rPr>
      </w:pPr>
      <w:r w:rsidDel="00000000" w:rsidR="00000000" w:rsidRPr="00000000">
        <w:rPr>
          <w:sz w:val="24"/>
          <w:szCs w:val="24"/>
          <w:rtl w:val="0"/>
        </w:rPr>
        <w:t xml:space="preserve">Member of programme committees of the following International conferences:</w:t>
      </w:r>
    </w:p>
    <w:p w:rsidR="00000000" w:rsidDel="00000000" w:rsidP="00000000" w:rsidRDefault="00000000" w:rsidRPr="00000000" w14:paraId="00000060">
      <w:pPr>
        <w:numPr>
          <w:ilvl w:val="1"/>
          <w:numId w:val="1"/>
        </w:numPr>
        <w:ind w:left="720" w:hanging="360"/>
        <w:rPr>
          <w:rFonts w:ascii="Times New Roman" w:cs="Times New Roman" w:eastAsia="Times New Roman" w:hAnsi="Times New Roman"/>
          <w:sz w:val="24"/>
          <w:szCs w:val="24"/>
        </w:rPr>
      </w:pPr>
      <w:r w:rsidDel="00000000" w:rsidR="00000000" w:rsidRPr="00000000">
        <w:rPr>
          <w:sz w:val="24"/>
          <w:szCs w:val="24"/>
          <w:rtl w:val="0"/>
        </w:rPr>
        <w:t xml:space="preserve">International Conference on Operations Research and Enterprise Systems (ICORES 2019);</w:t>
      </w:r>
    </w:p>
    <w:p w:rsidR="00000000" w:rsidDel="00000000" w:rsidP="00000000" w:rsidRDefault="00000000" w:rsidRPr="00000000" w14:paraId="00000061">
      <w:pPr>
        <w:numPr>
          <w:ilvl w:val="1"/>
          <w:numId w:val="1"/>
        </w:numPr>
        <w:ind w:left="720" w:hanging="360"/>
        <w:rPr>
          <w:rFonts w:ascii="Times New Roman" w:cs="Times New Roman" w:eastAsia="Times New Roman" w:hAnsi="Times New Roman"/>
          <w:sz w:val="24"/>
          <w:szCs w:val="24"/>
        </w:rPr>
      </w:pPr>
      <w:r w:rsidDel="00000000" w:rsidR="00000000" w:rsidRPr="00000000">
        <w:rPr>
          <w:sz w:val="24"/>
          <w:szCs w:val="24"/>
          <w:rtl w:val="0"/>
        </w:rPr>
        <w:t xml:space="preserve">International Conference on Sensor Networks (SENSORNET 2019)</w:t>
      </w:r>
    </w:p>
    <w:p w:rsidR="00000000" w:rsidDel="00000000" w:rsidP="00000000" w:rsidRDefault="00000000" w:rsidRPr="00000000" w14:paraId="00000062">
      <w:pPr>
        <w:numPr>
          <w:ilvl w:val="1"/>
          <w:numId w:val="1"/>
        </w:numPr>
        <w:ind w:left="720" w:hanging="360"/>
        <w:rPr>
          <w:rFonts w:ascii="Times New Roman" w:cs="Times New Roman" w:eastAsia="Times New Roman" w:hAnsi="Times New Roman"/>
          <w:sz w:val="24"/>
          <w:szCs w:val="24"/>
        </w:rPr>
      </w:pPr>
      <w:r w:rsidDel="00000000" w:rsidR="00000000" w:rsidRPr="00000000">
        <w:rPr>
          <w:sz w:val="24"/>
          <w:szCs w:val="24"/>
          <w:rtl w:val="0"/>
        </w:rPr>
        <w:t xml:space="preserve">NUMTA-2019, Numerical Computations: Theory And Algorithms, The 3rd International Conference And Summer School, 2019, Italy</w:t>
      </w:r>
    </w:p>
    <w:p w:rsidR="00000000" w:rsidDel="00000000" w:rsidP="00000000" w:rsidRDefault="00000000" w:rsidRPr="00000000" w14:paraId="00000063">
      <w:pPr>
        <w:numPr>
          <w:ilvl w:val="1"/>
          <w:numId w:val="1"/>
        </w:numPr>
        <w:ind w:left="720" w:hanging="360"/>
        <w:rPr>
          <w:sz w:val="24"/>
          <w:szCs w:val="24"/>
        </w:rPr>
      </w:pPr>
      <w:r w:rsidDel="00000000" w:rsidR="00000000" w:rsidRPr="00000000">
        <w:rPr>
          <w:sz w:val="24"/>
          <w:szCs w:val="24"/>
          <w:rtl w:val="0"/>
        </w:rPr>
        <w:t xml:space="preserve">CDAM-2019, </w:t>
      </w:r>
      <w:r w:rsidDel="00000000" w:rsidR="00000000" w:rsidRPr="00000000">
        <w:rPr>
          <w:color w:val="545454"/>
          <w:sz w:val="24"/>
          <w:szCs w:val="24"/>
          <w:rtl w:val="0"/>
        </w:rPr>
        <w:t xml:space="preserve">Computer Data Analysis &amp; Modeling, </w:t>
      </w:r>
      <w:r w:rsidDel="00000000" w:rsidR="00000000" w:rsidRPr="00000000">
        <w:rPr>
          <w:sz w:val="24"/>
          <w:szCs w:val="24"/>
          <w:rtl w:val="0"/>
        </w:rPr>
        <w:t xml:space="preserve">2019, Belarus</w:t>
      </w:r>
    </w:p>
    <w:p w:rsidR="00000000" w:rsidDel="00000000" w:rsidP="00000000" w:rsidRDefault="00000000" w:rsidRPr="00000000" w14:paraId="00000064">
      <w:pPr>
        <w:numPr>
          <w:ilvl w:val="0"/>
          <w:numId w:val="1"/>
        </w:numPr>
        <w:ind w:left="360"/>
        <w:rPr>
          <w:sz w:val="24"/>
          <w:szCs w:val="24"/>
        </w:rPr>
      </w:pPr>
      <w:r w:rsidDel="00000000" w:rsidR="00000000" w:rsidRPr="00000000">
        <w:rPr>
          <w:sz w:val="24"/>
          <w:szCs w:val="24"/>
          <w:rtl w:val="0"/>
        </w:rPr>
        <w:t xml:space="preserve">Chairman of the 11th International Workshop „Data Analysis Methods for Software Systems“, Druskininkai, Lithuania, 2019, http://www.mii.lt/DatAMSS/</w:t>
      </w:r>
    </w:p>
    <w:p w:rsidR="00000000" w:rsidDel="00000000" w:rsidP="00000000" w:rsidRDefault="00000000" w:rsidRPr="00000000" w14:paraId="00000065">
      <w:pPr>
        <w:numPr>
          <w:ilvl w:val="0"/>
          <w:numId w:val="1"/>
        </w:numPr>
        <w:ind w:left="360"/>
        <w:rPr>
          <w:sz w:val="24"/>
          <w:szCs w:val="24"/>
        </w:rPr>
      </w:pPr>
      <w:r w:rsidDel="00000000" w:rsidR="00000000" w:rsidRPr="00000000">
        <w:rPr>
          <w:sz w:val="24"/>
          <w:szCs w:val="24"/>
          <w:rtl w:val="0"/>
        </w:rPr>
        <w:t xml:space="preserve">Editor-in-Chief of </w:t>
      </w:r>
      <w:r w:rsidDel="00000000" w:rsidR="00000000" w:rsidRPr="00000000">
        <w:rPr>
          <w:i w:val="1"/>
          <w:sz w:val="24"/>
          <w:szCs w:val="24"/>
          <w:rtl w:val="0"/>
        </w:rPr>
        <w:t xml:space="preserve">Baltic Journal of Modern Computing</w:t>
      </w:r>
      <w:r w:rsidDel="00000000" w:rsidR="00000000" w:rsidRPr="00000000">
        <w:rPr>
          <w:sz w:val="24"/>
          <w:szCs w:val="24"/>
          <w:rtl w:val="0"/>
        </w:rPr>
        <w:t xml:space="preserve"> </w:t>
      </w:r>
      <w:hyperlink r:id="rId9">
        <w:r w:rsidDel="00000000" w:rsidR="00000000" w:rsidRPr="00000000">
          <w:rPr>
            <w:sz w:val="24"/>
            <w:szCs w:val="24"/>
            <w:rtl w:val="0"/>
          </w:rPr>
          <w:t xml:space="preserve">http://www.lu.lv/baltic-journal-of-modern-computing/</w:t>
        </w:r>
      </w:hyperlink>
      <w:r w:rsidDel="00000000" w:rsidR="00000000" w:rsidRPr="00000000">
        <w:rPr>
          <w:sz w:val="24"/>
          <w:szCs w:val="24"/>
          <w:rtl w:val="0"/>
        </w:rPr>
        <w:t xml:space="preserve"> and the International Journal </w:t>
      </w:r>
      <w:r w:rsidDel="00000000" w:rsidR="00000000" w:rsidRPr="00000000">
        <w:rPr>
          <w:i w:val="1"/>
          <w:sz w:val="24"/>
          <w:szCs w:val="24"/>
          <w:rtl w:val="0"/>
        </w:rPr>
        <w:t xml:space="preserve">Informatica</w:t>
      </w:r>
      <w:r w:rsidDel="00000000" w:rsidR="00000000" w:rsidRPr="00000000">
        <w:rPr>
          <w:sz w:val="24"/>
          <w:szCs w:val="24"/>
          <w:rtl w:val="0"/>
        </w:rPr>
        <w:t xml:space="preserve"> (IOSPress/VU) https://www.mii.lt/Informatica/.</w:t>
      </w:r>
      <w:r w:rsidDel="00000000" w:rsidR="00000000" w:rsidRPr="00000000">
        <w:fldChar w:fldCharType="begin"/>
        <w:instrText xml:space="preserve"> HYPERLINK "http://www.mii.lt/Informatica/editors.htm" </w:instrText>
        <w:fldChar w:fldCharType="separate"/>
      </w:r>
      <w:r w:rsidDel="00000000" w:rsidR="00000000" w:rsidRPr="00000000">
        <w:rPr>
          <w:rtl w:val="0"/>
        </w:rPr>
      </w:r>
    </w:p>
    <w:p w:rsidR="00000000" w:rsidDel="00000000" w:rsidP="00000000" w:rsidRDefault="00000000" w:rsidRPr="00000000" w14:paraId="00000066">
      <w:pPr>
        <w:numPr>
          <w:ilvl w:val="0"/>
          <w:numId w:val="1"/>
        </w:numPr>
        <w:ind w:left="360"/>
        <w:rPr>
          <w:sz w:val="24"/>
          <w:szCs w:val="24"/>
        </w:rPr>
      </w:pPr>
      <w:r w:rsidDel="00000000" w:rsidR="00000000" w:rsidRPr="00000000">
        <w:fldChar w:fldCharType="end"/>
      </w:r>
      <w:r w:rsidDel="00000000" w:rsidR="00000000" w:rsidRPr="00000000">
        <w:rPr>
          <w:sz w:val="24"/>
          <w:szCs w:val="24"/>
          <w:rtl w:val="0"/>
        </w:rPr>
        <w:t xml:space="preserve">Editorial board member of 9 international journals: </w:t>
      </w:r>
      <w:r w:rsidDel="00000000" w:rsidR="00000000" w:rsidRPr="00000000">
        <w:rPr>
          <w:i w:val="1"/>
          <w:sz w:val="24"/>
          <w:szCs w:val="24"/>
          <w:rtl w:val="0"/>
        </w:rPr>
        <w:t xml:space="preserve">Financial Innovation; International Journal of Computers; Communications and Control; Applied Computer Systems; Informatics in Education; Journal of Civil Engineering and Management; Nonlinear Analysis: Modelling and Control; Mathematics and Informatics. Journal of the Belarusian State University; Scientific Proceedings of Riga Technical University. Computer Science, Information Technology and Management Science.</w:t>
      </w:r>
    </w:p>
    <w:p w:rsidR="00000000" w:rsidDel="00000000" w:rsidP="00000000" w:rsidRDefault="00000000" w:rsidRPr="00000000" w14:paraId="00000067">
      <w:pPr>
        <w:numPr>
          <w:ilvl w:val="0"/>
          <w:numId w:val="1"/>
        </w:numPr>
        <w:ind w:left="360"/>
        <w:rPr>
          <w:sz w:val="24"/>
          <w:szCs w:val="24"/>
        </w:rPr>
      </w:pPr>
      <w:r w:rsidDel="00000000" w:rsidR="00000000" w:rsidRPr="00000000">
        <w:rPr>
          <w:sz w:val="24"/>
          <w:szCs w:val="24"/>
          <w:rtl w:val="0"/>
        </w:rPr>
        <w:t xml:space="preserve">Member of IFIP Technical Committee 12 Artificial Intelligence, </w:t>
      </w:r>
      <w:hyperlink r:id="rId10">
        <w:r w:rsidDel="00000000" w:rsidR="00000000" w:rsidRPr="00000000">
          <w:rPr>
            <w:sz w:val="24"/>
            <w:szCs w:val="24"/>
            <w:u w:val="single"/>
            <w:rtl w:val="0"/>
          </w:rPr>
          <w:t xml:space="preserve">http://www.ifiptc12.org.uk/ifiptc12/members.php</w:t>
        </w:r>
      </w:hyperlink>
      <w:r w:rsidDel="00000000" w:rsidR="00000000" w:rsidRPr="00000000">
        <w:fldChar w:fldCharType="begin"/>
        <w:instrText xml:space="preserve"> HYPERLINK "http://www.ifiptc12.org.uk/ifiptc12/members.php" </w:instrText>
        <w:fldChar w:fldCharType="separate"/>
      </w:r>
      <w:r w:rsidDel="00000000" w:rsidR="00000000" w:rsidRPr="00000000">
        <w:rPr>
          <w:rtl w:val="0"/>
        </w:rPr>
      </w:r>
    </w:p>
    <w:p w:rsidR="00000000" w:rsidDel="00000000" w:rsidP="00000000" w:rsidRDefault="00000000" w:rsidRPr="00000000" w14:paraId="00000068">
      <w:pPr>
        <w:numPr>
          <w:ilvl w:val="0"/>
          <w:numId w:val="1"/>
        </w:numPr>
        <w:ind w:left="360"/>
        <w:rPr>
          <w:sz w:val="24"/>
          <w:szCs w:val="24"/>
        </w:rPr>
      </w:pPr>
      <w:r w:rsidDel="00000000" w:rsidR="00000000" w:rsidRPr="00000000">
        <w:fldChar w:fldCharType="end"/>
      </w:r>
      <w:r w:rsidDel="00000000" w:rsidR="00000000" w:rsidRPr="00000000">
        <w:rPr>
          <w:sz w:val="24"/>
          <w:szCs w:val="24"/>
          <w:rtl w:val="0"/>
        </w:rPr>
        <w:t xml:space="preserve">Member of Lithuanian Computer Society, </w:t>
      </w:r>
      <w:hyperlink r:id="rId11">
        <w:r w:rsidDel="00000000" w:rsidR="00000000" w:rsidRPr="00000000">
          <w:rPr>
            <w:sz w:val="24"/>
            <w:szCs w:val="24"/>
            <w:u w:val="single"/>
            <w:rtl w:val="0"/>
          </w:rPr>
          <w:t xml:space="preserve">http://www.liks.lt/</w:t>
        </w:r>
      </w:hyperlink>
      <w:r w:rsidDel="00000000" w:rsidR="00000000" w:rsidRPr="00000000">
        <w:fldChar w:fldCharType="begin"/>
        <w:instrText xml:space="preserve"> HYPERLINK "http://www.liks.lt/" </w:instrText>
        <w:fldChar w:fldCharType="separate"/>
      </w:r>
      <w:r w:rsidDel="00000000" w:rsidR="00000000" w:rsidRPr="00000000">
        <w:rPr>
          <w:rtl w:val="0"/>
        </w:rPr>
      </w:r>
    </w:p>
    <w:p w:rsidR="00000000" w:rsidDel="00000000" w:rsidP="00000000" w:rsidRDefault="00000000" w:rsidRPr="00000000" w14:paraId="00000069">
      <w:pPr>
        <w:numPr>
          <w:ilvl w:val="0"/>
          <w:numId w:val="1"/>
        </w:numPr>
        <w:ind w:left="360"/>
        <w:rPr>
          <w:sz w:val="24"/>
          <w:szCs w:val="24"/>
        </w:rPr>
      </w:pPr>
      <w:r w:rsidDel="00000000" w:rsidR="00000000" w:rsidRPr="00000000">
        <w:fldChar w:fldCharType="end"/>
      </w:r>
      <w:r w:rsidDel="00000000" w:rsidR="00000000" w:rsidRPr="00000000">
        <w:rPr>
          <w:sz w:val="24"/>
          <w:szCs w:val="24"/>
          <w:rtl w:val="0"/>
        </w:rPr>
        <w:t xml:space="preserve">Member of Lithuanian Mathematical Society, </w:t>
      </w:r>
      <w:hyperlink r:id="rId12">
        <w:r w:rsidDel="00000000" w:rsidR="00000000" w:rsidRPr="00000000">
          <w:rPr>
            <w:sz w:val="24"/>
            <w:szCs w:val="24"/>
            <w:u w:val="single"/>
            <w:rtl w:val="0"/>
          </w:rPr>
          <w:t xml:space="preserve">http://www.mif.vu.lt/lmd/</w:t>
        </w:r>
      </w:hyperlink>
      <w:r w:rsidDel="00000000" w:rsidR="00000000" w:rsidRPr="00000000">
        <w:fldChar w:fldCharType="begin"/>
        <w:instrText xml:space="preserve"> HYPERLINK "http://www.mif.vu.lt/lmd/" </w:instrText>
        <w:fldChar w:fldCharType="separate"/>
      </w:r>
      <w:r w:rsidDel="00000000" w:rsidR="00000000" w:rsidRPr="00000000">
        <w:rPr>
          <w:rtl w:val="0"/>
        </w:rPr>
      </w:r>
    </w:p>
    <w:p w:rsidR="00000000" w:rsidDel="00000000" w:rsidP="00000000" w:rsidRDefault="00000000" w:rsidRPr="00000000" w14:paraId="0000006A">
      <w:pPr>
        <w:numPr>
          <w:ilvl w:val="0"/>
          <w:numId w:val="1"/>
        </w:numPr>
        <w:ind w:left="360"/>
        <w:rPr>
          <w:sz w:val="24"/>
          <w:szCs w:val="24"/>
        </w:rPr>
      </w:pPr>
      <w:r w:rsidDel="00000000" w:rsidR="00000000" w:rsidRPr="00000000">
        <w:fldChar w:fldCharType="end"/>
      </w:r>
      <w:r w:rsidDel="00000000" w:rsidR="00000000" w:rsidRPr="00000000">
        <w:rPr>
          <w:sz w:val="24"/>
          <w:szCs w:val="24"/>
          <w:rtl w:val="0"/>
        </w:rPr>
        <w:t xml:space="preserve">Member of Lithuanian Operational Research Society, </w:t>
      </w:r>
      <w:hyperlink r:id="rId13">
        <w:r w:rsidDel="00000000" w:rsidR="00000000" w:rsidRPr="00000000">
          <w:rPr>
            <w:sz w:val="24"/>
            <w:szCs w:val="24"/>
            <w:u w:val="single"/>
            <w:rtl w:val="0"/>
          </w:rPr>
          <w:t xml:space="preserve">http://www.mii.lt/LitORS/</w:t>
        </w:r>
      </w:hyperlink>
      <w:r w:rsidDel="00000000" w:rsidR="00000000" w:rsidRPr="00000000">
        <w:rPr>
          <w:sz w:val="24"/>
          <w:szCs w:val="24"/>
          <w:rtl w:val="0"/>
        </w:rPr>
        <w:t xml:space="preserve"> </w:t>
      </w:r>
    </w:p>
    <w:p w:rsidR="00000000" w:rsidDel="00000000" w:rsidP="00000000" w:rsidRDefault="00000000" w:rsidRPr="00000000" w14:paraId="0000006B">
      <w:pPr>
        <w:rPr>
          <w:sz w:val="24"/>
          <w:szCs w:val="24"/>
        </w:rPr>
      </w:pPr>
      <w:r w:rsidDel="00000000" w:rsidR="00000000" w:rsidRPr="00000000">
        <w:rPr>
          <w:rtl w:val="0"/>
        </w:rPr>
      </w:r>
    </w:p>
    <w:p w:rsidR="00000000" w:rsidDel="00000000" w:rsidP="00000000" w:rsidRDefault="00000000" w:rsidRPr="00000000" w14:paraId="0000006C">
      <w:pPr>
        <w:rPr>
          <w:b w:val="1"/>
          <w:sz w:val="24"/>
          <w:szCs w:val="24"/>
        </w:rPr>
      </w:pPr>
      <w:r w:rsidDel="00000000" w:rsidR="00000000" w:rsidRPr="00000000">
        <w:rPr>
          <w:b w:val="1"/>
          <w:sz w:val="24"/>
          <w:szCs w:val="24"/>
          <w:rtl w:val="0"/>
        </w:rPr>
        <w:t xml:space="preserve">Prof. Habil. Dr. J. Mockus –</w:t>
      </w:r>
    </w:p>
    <w:p w:rsidR="00000000" w:rsidDel="00000000" w:rsidP="00000000" w:rsidRDefault="00000000" w:rsidRPr="00000000" w14:paraId="0000006D">
      <w:pPr>
        <w:numPr>
          <w:ilvl w:val="0"/>
          <w:numId w:val="1"/>
        </w:numPr>
        <w:ind w:left="360"/>
        <w:rPr>
          <w:sz w:val="24"/>
          <w:szCs w:val="24"/>
        </w:rPr>
      </w:pPr>
      <w:r w:rsidDel="00000000" w:rsidR="00000000" w:rsidRPr="00000000">
        <w:rPr>
          <w:sz w:val="24"/>
          <w:szCs w:val="24"/>
          <w:rtl w:val="0"/>
        </w:rPr>
        <w:t xml:space="preserve">Member of the Lithuanian Academy of Sciences </w:t>
      </w:r>
      <w:hyperlink r:id="rId14">
        <w:r w:rsidDel="00000000" w:rsidR="00000000" w:rsidRPr="00000000">
          <w:rPr>
            <w:sz w:val="24"/>
            <w:szCs w:val="24"/>
            <w:u w:val="single"/>
            <w:rtl w:val="0"/>
          </w:rPr>
          <w:t xml:space="preserve">http://lma.lt/index.php?option=com_k2&amp;view=item&amp;layout=item&amp;id=235&amp;Itemid=243&amp;lang=lt</w:t>
        </w:r>
      </w:hyperlink>
      <w:r w:rsidDel="00000000" w:rsidR="00000000" w:rsidRPr="00000000">
        <w:rPr>
          <w:sz w:val="24"/>
          <w:szCs w:val="24"/>
          <w:rtl w:val="0"/>
        </w:rPr>
        <w:t xml:space="preserve"> </w:t>
      </w:r>
    </w:p>
    <w:p w:rsidR="00000000" w:rsidDel="00000000" w:rsidP="00000000" w:rsidRDefault="00000000" w:rsidRPr="00000000" w14:paraId="0000006E">
      <w:pPr>
        <w:numPr>
          <w:ilvl w:val="0"/>
          <w:numId w:val="1"/>
        </w:numPr>
        <w:ind w:left="360"/>
        <w:rPr>
          <w:sz w:val="24"/>
          <w:szCs w:val="24"/>
        </w:rPr>
      </w:pPr>
      <w:r w:rsidDel="00000000" w:rsidR="00000000" w:rsidRPr="00000000">
        <w:rPr>
          <w:sz w:val="24"/>
          <w:szCs w:val="24"/>
          <w:rtl w:val="0"/>
        </w:rPr>
        <w:t xml:space="preserve">Member of American Mathematical Society </w:t>
      </w:r>
      <w:hyperlink r:id="rId15">
        <w:r w:rsidDel="00000000" w:rsidR="00000000" w:rsidRPr="00000000">
          <w:rPr>
            <w:sz w:val="24"/>
            <w:szCs w:val="24"/>
            <w:u w:val="single"/>
            <w:rtl w:val="0"/>
          </w:rPr>
          <w:t xml:space="preserve">http://www.ams.org/cml</w:t>
        </w:r>
      </w:hyperlink>
      <w:r w:rsidDel="00000000" w:rsidR="00000000" w:rsidRPr="00000000">
        <w:rPr>
          <w:sz w:val="24"/>
          <w:szCs w:val="24"/>
          <w:rtl w:val="0"/>
        </w:rPr>
        <w:t xml:space="preserve"> </w:t>
      </w:r>
    </w:p>
    <w:p w:rsidR="00000000" w:rsidDel="00000000" w:rsidP="00000000" w:rsidRDefault="00000000" w:rsidRPr="00000000" w14:paraId="0000006F">
      <w:pPr>
        <w:numPr>
          <w:ilvl w:val="0"/>
          <w:numId w:val="1"/>
        </w:numPr>
        <w:ind w:left="360"/>
        <w:rPr>
          <w:sz w:val="24"/>
          <w:szCs w:val="24"/>
        </w:rPr>
      </w:pPr>
      <w:r w:rsidDel="00000000" w:rsidR="00000000" w:rsidRPr="00000000">
        <w:rPr>
          <w:sz w:val="24"/>
          <w:szCs w:val="24"/>
          <w:rtl w:val="0"/>
        </w:rPr>
        <w:t xml:space="preserve">Member of IFIP Technical Committee WG 7.7 Stochastic Optimization, </w:t>
      </w:r>
      <w:hyperlink r:id="rId16">
        <w:r w:rsidDel="00000000" w:rsidR="00000000" w:rsidRPr="00000000">
          <w:rPr>
            <w:sz w:val="24"/>
            <w:szCs w:val="24"/>
            <w:u w:val="single"/>
            <w:rtl w:val="0"/>
          </w:rPr>
          <w:t xml:space="preserve">http://www.ifip.org/bulletin/bulltcs/memtc07.htm</w:t>
        </w:r>
      </w:hyperlink>
      <w:r w:rsidDel="00000000" w:rsidR="00000000" w:rsidRPr="00000000">
        <w:rPr>
          <w:sz w:val="24"/>
          <w:szCs w:val="24"/>
          <w:rtl w:val="0"/>
        </w:rPr>
        <w:t xml:space="preserve"> </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b w:val="1"/>
          <w:sz w:val="24"/>
          <w:szCs w:val="24"/>
        </w:rPr>
      </w:pPr>
      <w:r w:rsidDel="00000000" w:rsidR="00000000" w:rsidRPr="00000000">
        <w:rPr>
          <w:b w:val="1"/>
          <w:sz w:val="24"/>
          <w:szCs w:val="24"/>
          <w:rtl w:val="0"/>
        </w:rPr>
        <w:t xml:space="preserve">Prof. Dr. O. Kurasova –</w:t>
      </w:r>
    </w:p>
    <w:p w:rsidR="00000000" w:rsidDel="00000000" w:rsidP="00000000" w:rsidRDefault="00000000" w:rsidRPr="00000000" w14:paraId="00000072">
      <w:pPr>
        <w:numPr>
          <w:ilvl w:val="0"/>
          <w:numId w:val="1"/>
        </w:numPr>
        <w:ind w:left="360"/>
        <w:rPr>
          <w:sz w:val="24"/>
          <w:szCs w:val="24"/>
        </w:rPr>
      </w:pPr>
      <w:r w:rsidDel="00000000" w:rsidR="00000000" w:rsidRPr="00000000">
        <w:rPr>
          <w:sz w:val="24"/>
          <w:szCs w:val="24"/>
          <w:rtl w:val="0"/>
        </w:rPr>
        <w:t xml:space="preserve">Member of editorial boards of international journals:</w:t>
      </w:r>
    </w:p>
    <w:p w:rsidR="00000000" w:rsidDel="00000000" w:rsidP="00000000" w:rsidRDefault="00000000" w:rsidRPr="00000000" w14:paraId="00000073">
      <w:pPr>
        <w:numPr>
          <w:ilvl w:val="0"/>
          <w:numId w:val="8"/>
        </w:numPr>
        <w:ind w:left="720" w:hanging="360"/>
        <w:rPr>
          <w:sz w:val="24"/>
          <w:szCs w:val="24"/>
        </w:rPr>
      </w:pPr>
      <w:r w:rsidDel="00000000" w:rsidR="00000000" w:rsidRPr="00000000">
        <w:rPr>
          <w:i w:val="1"/>
          <w:sz w:val="24"/>
          <w:szCs w:val="24"/>
          <w:rtl w:val="0"/>
        </w:rPr>
        <w:t xml:space="preserve">Nonlinear Analysis: Modelling and Control</w:t>
      </w:r>
      <w:r w:rsidDel="00000000" w:rsidR="00000000" w:rsidRPr="00000000">
        <w:rPr>
          <w:sz w:val="24"/>
          <w:szCs w:val="24"/>
          <w:rtl w:val="0"/>
        </w:rPr>
        <w:t xml:space="preserve">, </w:t>
      </w:r>
      <w:hyperlink r:id="rId17">
        <w:r w:rsidDel="00000000" w:rsidR="00000000" w:rsidRPr="00000000">
          <w:rPr>
            <w:sz w:val="24"/>
            <w:szCs w:val="24"/>
            <w:u w:val="single"/>
            <w:rtl w:val="0"/>
          </w:rPr>
          <w:t xml:space="preserve">http://www.mii.lt/NA/</w:t>
        </w:r>
      </w:hyperlink>
      <w:r w:rsidDel="00000000" w:rsidR="00000000" w:rsidRPr="00000000">
        <w:fldChar w:fldCharType="begin"/>
        <w:instrText xml:space="preserve"> HYPERLINK "http://www.mii.lt/NA/" </w:instrText>
        <w:fldChar w:fldCharType="separate"/>
      </w:r>
      <w:r w:rsidDel="00000000" w:rsidR="00000000" w:rsidRPr="00000000">
        <w:rPr>
          <w:rtl w:val="0"/>
        </w:rPr>
      </w:r>
    </w:p>
    <w:p w:rsidR="00000000" w:rsidDel="00000000" w:rsidP="00000000" w:rsidRDefault="00000000" w:rsidRPr="00000000" w14:paraId="00000074">
      <w:pPr>
        <w:numPr>
          <w:ilvl w:val="0"/>
          <w:numId w:val="8"/>
        </w:numPr>
        <w:ind w:left="720" w:hanging="360"/>
        <w:rPr>
          <w:sz w:val="24"/>
          <w:szCs w:val="24"/>
        </w:rPr>
      </w:pPr>
      <w:r w:rsidDel="00000000" w:rsidR="00000000" w:rsidRPr="00000000">
        <w:fldChar w:fldCharType="end"/>
      </w:r>
      <w:r w:rsidDel="00000000" w:rsidR="00000000" w:rsidRPr="00000000">
        <w:rPr>
          <w:i w:val="1"/>
          <w:sz w:val="24"/>
          <w:szCs w:val="24"/>
          <w:rtl w:val="0"/>
        </w:rPr>
        <w:t xml:space="preserve">Baltic Journal of Modern Computing</w:t>
      </w:r>
      <w:r w:rsidDel="00000000" w:rsidR="00000000" w:rsidRPr="00000000">
        <w:rPr>
          <w:sz w:val="24"/>
          <w:szCs w:val="24"/>
          <w:rtl w:val="0"/>
        </w:rPr>
        <w:t xml:space="preserve">, </w:t>
      </w:r>
      <w:hyperlink r:id="rId18">
        <w:r w:rsidDel="00000000" w:rsidR="00000000" w:rsidRPr="00000000">
          <w:rPr>
            <w:sz w:val="24"/>
            <w:szCs w:val="24"/>
            <w:u w:val="single"/>
            <w:rtl w:val="0"/>
          </w:rPr>
          <w:t xml:space="preserve">http://www.lu.lv/baltic-journal-of-modern-computing/editorial-board/</w:t>
        </w:r>
      </w:hyperlink>
      <w:r w:rsidDel="00000000" w:rsidR="00000000" w:rsidRPr="00000000">
        <w:fldChar w:fldCharType="begin"/>
        <w:instrText xml:space="preserve"> HYPERLINK "http://www.lu.lv/baltic-journal-of-modern-computing/editorial-board/" </w:instrText>
        <w:fldChar w:fldCharType="separate"/>
      </w:r>
      <w:r w:rsidDel="00000000" w:rsidR="00000000" w:rsidRPr="00000000">
        <w:rPr>
          <w:rtl w:val="0"/>
        </w:rPr>
      </w:r>
    </w:p>
    <w:p w:rsidR="00000000" w:rsidDel="00000000" w:rsidP="00000000" w:rsidRDefault="00000000" w:rsidRPr="00000000" w14:paraId="00000075">
      <w:pPr>
        <w:numPr>
          <w:ilvl w:val="0"/>
          <w:numId w:val="8"/>
        </w:numPr>
        <w:ind w:left="720" w:hanging="360"/>
        <w:rPr>
          <w:sz w:val="24"/>
          <w:szCs w:val="24"/>
        </w:rPr>
      </w:pPr>
      <w:r w:rsidDel="00000000" w:rsidR="00000000" w:rsidRPr="00000000">
        <w:fldChar w:fldCharType="end"/>
      </w:r>
      <w:r w:rsidDel="00000000" w:rsidR="00000000" w:rsidRPr="00000000">
        <w:rPr>
          <w:i w:val="1"/>
          <w:sz w:val="24"/>
          <w:szCs w:val="24"/>
          <w:rtl w:val="0"/>
        </w:rPr>
        <w:t xml:space="preserve">Computational Science and Techniques</w:t>
      </w:r>
      <w:r w:rsidDel="00000000" w:rsidR="00000000" w:rsidRPr="00000000">
        <w:rPr>
          <w:sz w:val="24"/>
          <w:szCs w:val="24"/>
          <w:rtl w:val="0"/>
        </w:rPr>
        <w:t xml:space="preserve"> </w:t>
      </w:r>
      <w:hyperlink r:id="rId19">
        <w:r w:rsidDel="00000000" w:rsidR="00000000" w:rsidRPr="00000000">
          <w:rPr>
            <w:sz w:val="24"/>
            <w:szCs w:val="24"/>
            <w:u w:val="single"/>
            <w:rtl w:val="0"/>
          </w:rPr>
          <w:t xml:space="preserve">http://journals.ku.lt/index.php/CST/about/editorialTeam</w:t>
        </w:r>
      </w:hyperlink>
      <w:r w:rsidDel="00000000" w:rsidR="00000000" w:rsidRPr="00000000">
        <w:fldChar w:fldCharType="begin"/>
        <w:instrText xml:space="preserve"> HYPERLINK "http://journals.ku.lt/index.php/CST/about/editorialTeam" </w:instrText>
        <w:fldChar w:fldCharType="separate"/>
      </w:r>
      <w:r w:rsidDel="00000000" w:rsidR="00000000" w:rsidRPr="00000000">
        <w:rPr>
          <w:rtl w:val="0"/>
        </w:rPr>
      </w:r>
    </w:p>
    <w:p w:rsidR="00000000" w:rsidDel="00000000" w:rsidP="00000000" w:rsidRDefault="00000000" w:rsidRPr="00000000" w14:paraId="00000076">
      <w:pPr>
        <w:numPr>
          <w:ilvl w:val="0"/>
          <w:numId w:val="8"/>
        </w:numPr>
        <w:ind w:left="720" w:hanging="360"/>
        <w:rPr>
          <w:sz w:val="24"/>
          <w:szCs w:val="24"/>
        </w:rPr>
      </w:pPr>
      <w:r w:rsidDel="00000000" w:rsidR="00000000" w:rsidRPr="00000000">
        <w:fldChar w:fldCharType="end"/>
      </w:r>
      <w:r w:rsidDel="00000000" w:rsidR="00000000" w:rsidRPr="00000000">
        <w:rPr>
          <w:sz w:val="24"/>
          <w:szCs w:val="24"/>
          <w:rtl w:val="0"/>
        </w:rPr>
        <w:t xml:space="preserve">Informatics, http://www.mdpi.com/journal/informatics</w:t>
      </w:r>
    </w:p>
    <w:p w:rsidR="00000000" w:rsidDel="00000000" w:rsidP="00000000" w:rsidRDefault="00000000" w:rsidRPr="00000000" w14:paraId="00000077">
      <w:pPr>
        <w:numPr>
          <w:ilvl w:val="0"/>
          <w:numId w:val="1"/>
        </w:numPr>
        <w:ind w:left="360"/>
        <w:rPr>
          <w:sz w:val="24"/>
          <w:szCs w:val="24"/>
        </w:rPr>
      </w:pPr>
      <w:r w:rsidDel="00000000" w:rsidR="00000000" w:rsidRPr="00000000">
        <w:rPr>
          <w:sz w:val="24"/>
          <w:szCs w:val="24"/>
          <w:rtl w:val="0"/>
        </w:rPr>
        <w:t xml:space="preserve">Reviewer of international journals:</w:t>
      </w:r>
    </w:p>
    <w:p w:rsidR="00000000" w:rsidDel="00000000" w:rsidP="00000000" w:rsidRDefault="00000000" w:rsidRPr="00000000" w14:paraId="00000078">
      <w:pPr>
        <w:numPr>
          <w:ilvl w:val="0"/>
          <w:numId w:val="11"/>
        </w:numPr>
        <w:ind w:left="720" w:hanging="360"/>
        <w:rPr>
          <w:sz w:val="24"/>
          <w:szCs w:val="24"/>
        </w:rPr>
      </w:pPr>
      <w:r w:rsidDel="00000000" w:rsidR="00000000" w:rsidRPr="00000000">
        <w:rPr>
          <w:i w:val="1"/>
          <w:sz w:val="24"/>
          <w:szCs w:val="24"/>
          <w:rtl w:val="0"/>
        </w:rPr>
        <w:t xml:space="preserve">Informatica</w:t>
      </w:r>
      <w:r w:rsidDel="00000000" w:rsidR="00000000" w:rsidRPr="00000000">
        <w:rPr>
          <w:sz w:val="24"/>
          <w:szCs w:val="24"/>
          <w:rtl w:val="0"/>
        </w:rPr>
        <w:t xml:space="preserve"> (IOSPress/VU)</w:t>
      </w:r>
    </w:p>
    <w:p w:rsidR="00000000" w:rsidDel="00000000" w:rsidP="00000000" w:rsidRDefault="00000000" w:rsidRPr="00000000" w14:paraId="00000079">
      <w:pPr>
        <w:numPr>
          <w:ilvl w:val="0"/>
          <w:numId w:val="11"/>
        </w:numPr>
        <w:ind w:left="720" w:hanging="360"/>
        <w:rPr>
          <w:sz w:val="24"/>
          <w:szCs w:val="24"/>
        </w:rPr>
      </w:pPr>
      <w:r w:rsidDel="00000000" w:rsidR="00000000" w:rsidRPr="00000000">
        <w:rPr>
          <w:i w:val="1"/>
          <w:sz w:val="24"/>
          <w:szCs w:val="24"/>
          <w:rtl w:val="0"/>
        </w:rPr>
        <w:t xml:space="preserve">Mathematical Modelling and</w:t>
      </w:r>
      <w:r w:rsidDel="00000000" w:rsidR="00000000" w:rsidRPr="00000000">
        <w:rPr>
          <w:sz w:val="24"/>
          <w:szCs w:val="24"/>
          <w:rtl w:val="0"/>
        </w:rPr>
        <w:t xml:space="preserve"> </w:t>
      </w:r>
      <w:r w:rsidDel="00000000" w:rsidR="00000000" w:rsidRPr="00000000">
        <w:rPr>
          <w:i w:val="1"/>
          <w:sz w:val="24"/>
          <w:szCs w:val="24"/>
          <w:rtl w:val="0"/>
        </w:rPr>
        <w:t xml:space="preserve">Analysis</w:t>
      </w:r>
      <w:r w:rsidDel="00000000" w:rsidR="00000000" w:rsidRPr="00000000">
        <w:rPr>
          <w:sz w:val="24"/>
          <w:szCs w:val="24"/>
          <w:rtl w:val="0"/>
        </w:rPr>
        <w:t xml:space="preserve"> (Taylor &amp; Francis)</w:t>
      </w:r>
    </w:p>
    <w:p w:rsidR="00000000" w:rsidDel="00000000" w:rsidP="00000000" w:rsidRDefault="00000000" w:rsidRPr="00000000" w14:paraId="0000007A">
      <w:pPr>
        <w:numPr>
          <w:ilvl w:val="0"/>
          <w:numId w:val="11"/>
        </w:numPr>
        <w:ind w:left="720" w:hanging="360"/>
        <w:rPr>
          <w:sz w:val="24"/>
          <w:szCs w:val="24"/>
        </w:rPr>
      </w:pPr>
      <w:r w:rsidDel="00000000" w:rsidR="00000000" w:rsidRPr="00000000">
        <w:rPr>
          <w:i w:val="1"/>
          <w:sz w:val="24"/>
          <w:szCs w:val="24"/>
          <w:rtl w:val="0"/>
        </w:rPr>
        <w:t xml:space="preserve">Journal of Visualization</w:t>
      </w:r>
      <w:r w:rsidDel="00000000" w:rsidR="00000000" w:rsidRPr="00000000">
        <w:rPr>
          <w:sz w:val="24"/>
          <w:szCs w:val="24"/>
          <w:rtl w:val="0"/>
        </w:rPr>
        <w:t xml:space="preserve"> (Springer)</w:t>
      </w:r>
    </w:p>
    <w:p w:rsidR="00000000" w:rsidDel="00000000" w:rsidP="00000000" w:rsidRDefault="00000000" w:rsidRPr="00000000" w14:paraId="0000007B">
      <w:pPr>
        <w:numPr>
          <w:ilvl w:val="0"/>
          <w:numId w:val="11"/>
        </w:numPr>
        <w:ind w:left="720" w:hanging="360"/>
        <w:rPr>
          <w:sz w:val="24"/>
          <w:szCs w:val="24"/>
        </w:rPr>
      </w:pPr>
      <w:r w:rsidDel="00000000" w:rsidR="00000000" w:rsidRPr="00000000">
        <w:rPr>
          <w:i w:val="1"/>
          <w:sz w:val="24"/>
          <w:szCs w:val="24"/>
          <w:rtl w:val="0"/>
        </w:rPr>
        <w:t xml:space="preserve">Mechanical Systems and Signal Processing</w:t>
      </w:r>
      <w:r w:rsidDel="00000000" w:rsidR="00000000" w:rsidRPr="00000000">
        <w:rPr>
          <w:sz w:val="24"/>
          <w:szCs w:val="24"/>
          <w:rtl w:val="0"/>
        </w:rPr>
        <w:t xml:space="preserve"> (Elsevier)</w:t>
      </w:r>
    </w:p>
    <w:p w:rsidR="00000000" w:rsidDel="00000000" w:rsidP="00000000" w:rsidRDefault="00000000" w:rsidRPr="00000000" w14:paraId="0000007C">
      <w:pPr>
        <w:numPr>
          <w:ilvl w:val="0"/>
          <w:numId w:val="11"/>
        </w:numPr>
        <w:ind w:left="720" w:hanging="360"/>
        <w:rPr>
          <w:sz w:val="24"/>
          <w:szCs w:val="24"/>
        </w:rPr>
      </w:pPr>
      <w:r w:rsidDel="00000000" w:rsidR="00000000" w:rsidRPr="00000000">
        <w:rPr>
          <w:i w:val="1"/>
          <w:sz w:val="24"/>
          <w:szCs w:val="24"/>
          <w:rtl w:val="0"/>
        </w:rPr>
        <w:t xml:space="preserve">Informatics in Education</w:t>
      </w:r>
      <w:r w:rsidDel="00000000" w:rsidR="00000000" w:rsidRPr="00000000">
        <w:rPr>
          <w:sz w:val="24"/>
          <w:szCs w:val="24"/>
          <w:rtl w:val="0"/>
        </w:rPr>
        <w:t xml:space="preserve"> (VU)</w:t>
      </w:r>
    </w:p>
    <w:p w:rsidR="00000000" w:rsidDel="00000000" w:rsidP="00000000" w:rsidRDefault="00000000" w:rsidRPr="00000000" w14:paraId="0000007D">
      <w:pPr>
        <w:numPr>
          <w:ilvl w:val="0"/>
          <w:numId w:val="11"/>
        </w:numPr>
        <w:ind w:left="720" w:hanging="360"/>
        <w:rPr>
          <w:sz w:val="24"/>
          <w:szCs w:val="24"/>
        </w:rPr>
      </w:pPr>
      <w:r w:rsidDel="00000000" w:rsidR="00000000" w:rsidRPr="00000000">
        <w:rPr>
          <w:i w:val="1"/>
          <w:sz w:val="24"/>
          <w:szCs w:val="24"/>
          <w:rtl w:val="0"/>
        </w:rPr>
        <w:t xml:space="preserve">Central European Journal of Computer Science (Springer),</w:t>
      </w:r>
      <w:r w:rsidDel="00000000" w:rsidR="00000000" w:rsidRPr="00000000">
        <w:rPr>
          <w:rtl w:val="0"/>
        </w:rPr>
      </w:r>
    </w:p>
    <w:p w:rsidR="00000000" w:rsidDel="00000000" w:rsidP="00000000" w:rsidRDefault="00000000" w:rsidRPr="00000000" w14:paraId="0000007E">
      <w:pPr>
        <w:numPr>
          <w:ilvl w:val="0"/>
          <w:numId w:val="11"/>
        </w:numPr>
        <w:ind w:left="720" w:hanging="360"/>
        <w:rPr>
          <w:sz w:val="24"/>
          <w:szCs w:val="24"/>
        </w:rPr>
      </w:pPr>
      <w:r w:rsidDel="00000000" w:rsidR="00000000" w:rsidRPr="00000000">
        <w:rPr>
          <w:i w:val="1"/>
          <w:sz w:val="24"/>
          <w:szCs w:val="24"/>
          <w:rtl w:val="0"/>
        </w:rPr>
        <w:t xml:space="preserve">Neural Processing Letters</w:t>
      </w:r>
      <w:r w:rsidDel="00000000" w:rsidR="00000000" w:rsidRPr="00000000">
        <w:rPr>
          <w:sz w:val="24"/>
          <w:szCs w:val="24"/>
          <w:rtl w:val="0"/>
        </w:rPr>
        <w:t xml:space="preserve"> (Springer),</w:t>
      </w:r>
    </w:p>
    <w:p w:rsidR="00000000" w:rsidDel="00000000" w:rsidP="00000000" w:rsidRDefault="00000000" w:rsidRPr="00000000" w14:paraId="0000007F">
      <w:pPr>
        <w:numPr>
          <w:ilvl w:val="0"/>
          <w:numId w:val="11"/>
        </w:numPr>
        <w:ind w:left="720" w:hanging="360"/>
        <w:rPr>
          <w:sz w:val="24"/>
          <w:szCs w:val="24"/>
        </w:rPr>
      </w:pPr>
      <w:r w:rsidDel="00000000" w:rsidR="00000000" w:rsidRPr="00000000">
        <w:rPr>
          <w:i w:val="1"/>
          <w:sz w:val="24"/>
          <w:szCs w:val="24"/>
          <w:rtl w:val="0"/>
        </w:rPr>
        <w:t xml:space="preserve">Optimization Letters</w:t>
      </w:r>
      <w:r w:rsidDel="00000000" w:rsidR="00000000" w:rsidRPr="00000000">
        <w:rPr>
          <w:sz w:val="24"/>
          <w:szCs w:val="24"/>
          <w:rtl w:val="0"/>
        </w:rPr>
        <w:t xml:space="preserve"> (Springer),</w:t>
      </w:r>
    </w:p>
    <w:p w:rsidR="00000000" w:rsidDel="00000000" w:rsidP="00000000" w:rsidRDefault="00000000" w:rsidRPr="00000000" w14:paraId="00000080">
      <w:pPr>
        <w:numPr>
          <w:ilvl w:val="0"/>
          <w:numId w:val="11"/>
        </w:numPr>
        <w:ind w:left="720" w:hanging="360"/>
        <w:rPr>
          <w:sz w:val="24"/>
          <w:szCs w:val="24"/>
        </w:rPr>
      </w:pPr>
      <w:r w:rsidDel="00000000" w:rsidR="00000000" w:rsidRPr="00000000">
        <w:rPr>
          <w:i w:val="1"/>
          <w:sz w:val="24"/>
          <w:szCs w:val="24"/>
          <w:rtl w:val="0"/>
        </w:rPr>
        <w:t xml:space="preserve">Information Technology and Control</w:t>
      </w:r>
      <w:r w:rsidDel="00000000" w:rsidR="00000000" w:rsidRPr="00000000">
        <w:rPr>
          <w:sz w:val="24"/>
          <w:szCs w:val="24"/>
          <w:rtl w:val="0"/>
        </w:rPr>
        <w:t xml:space="preserve"> (KTU),</w:t>
      </w:r>
    </w:p>
    <w:p w:rsidR="00000000" w:rsidDel="00000000" w:rsidP="00000000" w:rsidRDefault="00000000" w:rsidRPr="00000000" w14:paraId="00000081">
      <w:pPr>
        <w:numPr>
          <w:ilvl w:val="0"/>
          <w:numId w:val="11"/>
        </w:numPr>
        <w:ind w:left="720" w:hanging="360"/>
        <w:rPr>
          <w:sz w:val="24"/>
          <w:szCs w:val="24"/>
        </w:rPr>
      </w:pPr>
      <w:r w:rsidDel="00000000" w:rsidR="00000000" w:rsidRPr="00000000">
        <w:rPr>
          <w:i w:val="1"/>
          <w:sz w:val="24"/>
          <w:szCs w:val="24"/>
          <w:rtl w:val="0"/>
        </w:rPr>
        <w:t xml:space="preserve">Neurocomputing</w:t>
      </w:r>
      <w:r w:rsidDel="00000000" w:rsidR="00000000" w:rsidRPr="00000000">
        <w:rPr>
          <w:sz w:val="24"/>
          <w:szCs w:val="24"/>
          <w:rtl w:val="0"/>
        </w:rPr>
        <w:t xml:space="preserve"> (Elsevier)</w:t>
      </w:r>
    </w:p>
    <w:p w:rsidR="00000000" w:rsidDel="00000000" w:rsidP="00000000" w:rsidRDefault="00000000" w:rsidRPr="00000000" w14:paraId="00000082">
      <w:pPr>
        <w:numPr>
          <w:ilvl w:val="0"/>
          <w:numId w:val="1"/>
        </w:numPr>
        <w:ind w:left="360"/>
        <w:rPr>
          <w:sz w:val="24"/>
          <w:szCs w:val="24"/>
        </w:rPr>
      </w:pPr>
      <w:r w:rsidDel="00000000" w:rsidR="00000000" w:rsidRPr="00000000">
        <w:rPr>
          <w:sz w:val="24"/>
          <w:szCs w:val="24"/>
          <w:rtl w:val="0"/>
        </w:rPr>
        <w:t xml:space="preserve">Member of Council of Lithuanian Computer Society, </w:t>
      </w:r>
      <w:hyperlink r:id="rId20">
        <w:r w:rsidDel="00000000" w:rsidR="00000000" w:rsidRPr="00000000">
          <w:rPr>
            <w:color w:val="1155cc"/>
            <w:sz w:val="24"/>
            <w:szCs w:val="24"/>
            <w:u w:val="single"/>
            <w:rtl w:val="0"/>
          </w:rPr>
          <w:t xml:space="preserve">https://www.liks.lt/en/</w:t>
        </w:r>
      </w:hyperlink>
      <w:r w:rsidDel="00000000" w:rsidR="00000000" w:rsidRPr="00000000">
        <w:rPr>
          <w:sz w:val="24"/>
          <w:szCs w:val="24"/>
          <w:rtl w:val="0"/>
        </w:rPr>
        <w:t xml:space="preserve">  </w:t>
      </w:r>
    </w:p>
    <w:p w:rsidR="00000000" w:rsidDel="00000000" w:rsidP="00000000" w:rsidRDefault="00000000" w:rsidRPr="00000000" w14:paraId="00000083">
      <w:pPr>
        <w:numPr>
          <w:ilvl w:val="0"/>
          <w:numId w:val="1"/>
        </w:numPr>
        <w:ind w:left="360"/>
        <w:rPr>
          <w:sz w:val="24"/>
          <w:szCs w:val="24"/>
        </w:rPr>
      </w:pPr>
      <w:r w:rsidDel="00000000" w:rsidR="00000000" w:rsidRPr="00000000">
        <w:rPr>
          <w:sz w:val="24"/>
          <w:szCs w:val="24"/>
          <w:rtl w:val="0"/>
        </w:rPr>
        <w:t xml:space="preserve">Member of Lithuanian Mathematical Society, </w:t>
      </w:r>
      <w:hyperlink r:id="rId21">
        <w:r w:rsidDel="00000000" w:rsidR="00000000" w:rsidRPr="00000000">
          <w:rPr>
            <w:sz w:val="24"/>
            <w:szCs w:val="24"/>
            <w:u w:val="single"/>
            <w:rtl w:val="0"/>
          </w:rPr>
          <w:t xml:space="preserve">http://www.mif.vu.lt/lmd/</w:t>
        </w:r>
      </w:hyperlink>
      <w:r w:rsidDel="00000000" w:rsidR="00000000" w:rsidRPr="00000000">
        <w:rPr>
          <w:sz w:val="24"/>
          <w:szCs w:val="24"/>
          <w:rtl w:val="0"/>
        </w:rPr>
        <w:t xml:space="preserve"> </w:t>
      </w:r>
    </w:p>
    <w:p w:rsidR="00000000" w:rsidDel="00000000" w:rsidP="00000000" w:rsidRDefault="00000000" w:rsidRPr="00000000" w14:paraId="00000084">
      <w:pPr>
        <w:numPr>
          <w:ilvl w:val="0"/>
          <w:numId w:val="1"/>
        </w:numPr>
        <w:ind w:left="360"/>
        <w:rPr>
          <w:sz w:val="24"/>
          <w:szCs w:val="24"/>
        </w:rPr>
      </w:pPr>
      <w:r w:rsidDel="00000000" w:rsidR="00000000" w:rsidRPr="00000000">
        <w:rPr>
          <w:sz w:val="24"/>
          <w:szCs w:val="24"/>
          <w:rtl w:val="0"/>
        </w:rPr>
        <w:t xml:space="preserve">Member of Lithuanian Operational Research Society, </w:t>
      </w:r>
      <w:hyperlink r:id="rId22">
        <w:r w:rsidDel="00000000" w:rsidR="00000000" w:rsidRPr="00000000">
          <w:rPr>
            <w:sz w:val="24"/>
            <w:szCs w:val="24"/>
            <w:u w:val="single"/>
            <w:rtl w:val="0"/>
          </w:rPr>
          <w:t xml:space="preserve">http://www.mii.lt/LitORS/</w:t>
        </w:r>
      </w:hyperlink>
      <w:r w:rsidDel="00000000" w:rsidR="00000000" w:rsidRPr="00000000">
        <w:rPr>
          <w:sz w:val="24"/>
          <w:szCs w:val="24"/>
          <w:rtl w:val="0"/>
        </w:rPr>
        <w:t xml:space="preserve"> </w:t>
      </w:r>
    </w:p>
    <w:p w:rsidR="00000000" w:rsidDel="00000000" w:rsidP="00000000" w:rsidRDefault="00000000" w:rsidRPr="00000000" w14:paraId="00000085">
      <w:pPr>
        <w:numPr>
          <w:ilvl w:val="0"/>
          <w:numId w:val="1"/>
        </w:numPr>
        <w:ind w:left="360"/>
        <w:rPr>
          <w:sz w:val="24"/>
          <w:szCs w:val="24"/>
          <w:u w:val="none"/>
        </w:rPr>
      </w:pPr>
      <w:r w:rsidDel="00000000" w:rsidR="00000000" w:rsidRPr="00000000">
        <w:rPr>
          <w:sz w:val="24"/>
          <w:szCs w:val="24"/>
          <w:rtl w:val="0"/>
        </w:rPr>
        <w:t xml:space="preserve">Chairman of the Committee of Doctoral Studies in Informatics at Vilnius University</w:t>
      </w:r>
    </w:p>
    <w:p w:rsidR="00000000" w:rsidDel="00000000" w:rsidP="00000000" w:rsidRDefault="00000000" w:rsidRPr="00000000" w14:paraId="00000086">
      <w:pPr>
        <w:rPr>
          <w:b w:val="1"/>
          <w:sz w:val="24"/>
          <w:szCs w:val="24"/>
        </w:rPr>
      </w:pPr>
      <w:r w:rsidDel="00000000" w:rsidR="00000000" w:rsidRPr="00000000">
        <w:rPr>
          <w:rtl w:val="0"/>
        </w:rPr>
      </w:r>
    </w:p>
    <w:p w:rsidR="00000000" w:rsidDel="00000000" w:rsidP="00000000" w:rsidRDefault="00000000" w:rsidRPr="00000000" w14:paraId="00000087">
      <w:pPr>
        <w:spacing w:before="240" w:line="276" w:lineRule="auto"/>
        <w:ind w:left="40" w:right="40"/>
        <w:rPr>
          <w:b w:val="1"/>
          <w:sz w:val="24"/>
          <w:szCs w:val="24"/>
        </w:rPr>
      </w:pPr>
      <w:r w:rsidDel="00000000" w:rsidR="00000000" w:rsidRPr="00000000">
        <w:rPr>
          <w:b w:val="1"/>
          <w:sz w:val="24"/>
          <w:szCs w:val="24"/>
          <w:rtl w:val="0"/>
        </w:rPr>
        <w:t xml:space="preserve">Prof. Dr. A. Jakaitienė –</w:t>
      </w:r>
    </w:p>
    <w:p w:rsidR="00000000" w:rsidDel="00000000" w:rsidP="00000000" w:rsidRDefault="00000000" w:rsidRPr="00000000" w14:paraId="00000088">
      <w:pPr>
        <w:numPr>
          <w:ilvl w:val="0"/>
          <w:numId w:val="7"/>
        </w:numPr>
        <w:ind w:left="720" w:hanging="360"/>
        <w:rPr>
          <w:sz w:val="24"/>
          <w:szCs w:val="24"/>
        </w:rPr>
      </w:pPr>
      <w:r w:rsidDel="00000000" w:rsidR="00000000" w:rsidRPr="00000000">
        <w:rPr>
          <w:sz w:val="24"/>
          <w:szCs w:val="24"/>
          <w:rtl w:val="0"/>
        </w:rPr>
        <w:t xml:space="preserve">member of Lithuanian Mathematical Society, </w:t>
      </w:r>
      <w:hyperlink r:id="rId23">
        <w:r w:rsidDel="00000000" w:rsidR="00000000" w:rsidRPr="00000000">
          <w:rPr>
            <w:sz w:val="24"/>
            <w:szCs w:val="24"/>
            <w:u w:val="single"/>
            <w:rtl w:val="0"/>
          </w:rPr>
          <w:t xml:space="preserve">http://www.mif.vu.lt/lmd/</w:t>
        </w:r>
      </w:hyperlink>
      <w:hyperlink r:id="rId24">
        <w:r w:rsidDel="00000000" w:rsidR="00000000" w:rsidRPr="00000000">
          <w:rPr>
            <w:sz w:val="24"/>
            <w:szCs w:val="24"/>
            <w:u w:val="single"/>
            <w:rtl w:val="0"/>
          </w:rPr>
          <w:t xml:space="preserve">index.html</w:t>
        </w:r>
      </w:hyperlink>
      <w:r w:rsidDel="00000000" w:rsidR="00000000" w:rsidRPr="00000000">
        <w:rPr>
          <w:sz w:val="24"/>
          <w:szCs w:val="24"/>
          <w:rtl w:val="0"/>
        </w:rPr>
        <w:t xml:space="preserve">;</w:t>
      </w:r>
    </w:p>
    <w:p w:rsidR="00000000" w:rsidDel="00000000" w:rsidP="00000000" w:rsidRDefault="00000000" w:rsidRPr="00000000" w14:paraId="00000089">
      <w:pPr>
        <w:numPr>
          <w:ilvl w:val="0"/>
          <w:numId w:val="7"/>
        </w:numPr>
        <w:ind w:left="720" w:hanging="360"/>
        <w:rPr>
          <w:sz w:val="24"/>
          <w:szCs w:val="24"/>
        </w:rPr>
      </w:pPr>
      <w:r w:rsidDel="00000000" w:rsidR="00000000" w:rsidRPr="00000000">
        <w:rPr>
          <w:sz w:val="24"/>
          <w:szCs w:val="24"/>
          <w:rtl w:val="0"/>
        </w:rPr>
        <w:t xml:space="preserve">board member of Lithuanian Statistics Society, </w:t>
      </w:r>
      <w:hyperlink r:id="rId25">
        <w:r w:rsidDel="00000000" w:rsidR="00000000" w:rsidRPr="00000000">
          <w:rPr>
            <w:sz w:val="24"/>
            <w:szCs w:val="24"/>
            <w:u w:val="single"/>
            <w:rtl w:val="0"/>
          </w:rPr>
          <w:t xml:space="preserve">http://www.statistikusajunga.lt/</w:t>
        </w:r>
      </w:hyperlink>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8A">
      <w:pPr>
        <w:numPr>
          <w:ilvl w:val="0"/>
          <w:numId w:val="7"/>
        </w:numPr>
        <w:spacing w:line="276" w:lineRule="auto"/>
        <w:ind w:left="720" w:hanging="360"/>
        <w:rPr>
          <w:sz w:val="24"/>
          <w:szCs w:val="24"/>
        </w:rPr>
      </w:pPr>
      <w:r w:rsidDel="00000000" w:rsidR="00000000" w:rsidRPr="00000000">
        <w:rPr>
          <w:sz w:val="24"/>
          <w:szCs w:val="24"/>
          <w:rtl w:val="0"/>
        </w:rPr>
        <w:t xml:space="preserve">member of International Biometric Association, </w:t>
      </w:r>
      <w:hyperlink r:id="rId26">
        <w:r w:rsidDel="00000000" w:rsidR="00000000" w:rsidRPr="00000000">
          <w:rPr>
            <w:sz w:val="24"/>
            <w:szCs w:val="24"/>
            <w:u w:val="single"/>
            <w:rtl w:val="0"/>
          </w:rPr>
          <w:t xml:space="preserve">https://www.biometricsociety.org</w:t>
        </w:r>
      </w:hyperlink>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8B">
      <w:pPr>
        <w:numPr>
          <w:ilvl w:val="0"/>
          <w:numId w:val="7"/>
        </w:numPr>
        <w:spacing w:line="276" w:lineRule="auto"/>
        <w:ind w:left="720" w:hanging="360"/>
        <w:rPr>
          <w:sz w:val="24"/>
          <w:szCs w:val="24"/>
        </w:rPr>
      </w:pPr>
      <w:r w:rsidDel="00000000" w:rsidR="00000000" w:rsidRPr="00000000">
        <w:rPr>
          <w:sz w:val="24"/>
          <w:szCs w:val="24"/>
          <w:rtl w:val="0"/>
        </w:rPr>
        <w:t xml:space="preserve">country representative of International Biometric Association in Nord Baltic Region, </w:t>
      </w:r>
      <w:hyperlink r:id="rId27">
        <w:r w:rsidDel="00000000" w:rsidR="00000000" w:rsidRPr="00000000">
          <w:rPr>
            <w:sz w:val="24"/>
            <w:szCs w:val="24"/>
            <w:u w:val="single"/>
            <w:rtl w:val="0"/>
          </w:rPr>
          <w:t xml:space="preserve">http://ibsnbr.org</w:t>
        </w:r>
      </w:hyperlink>
      <w:r w:rsidDel="00000000" w:rsidR="00000000" w:rsidRPr="00000000">
        <w:rPr>
          <w:sz w:val="24"/>
          <w:szCs w:val="24"/>
          <w:u w:val="single"/>
          <w:rtl w:val="0"/>
        </w:rPr>
        <w:t xml:space="preserve">;</w:t>
      </w:r>
      <w:r w:rsidDel="00000000" w:rsidR="00000000" w:rsidRPr="00000000">
        <w:rPr>
          <w:rtl w:val="0"/>
        </w:rPr>
      </w:r>
    </w:p>
    <w:p w:rsidR="00000000" w:rsidDel="00000000" w:rsidP="00000000" w:rsidRDefault="00000000" w:rsidRPr="00000000" w14:paraId="0000008C">
      <w:pPr>
        <w:numPr>
          <w:ilvl w:val="0"/>
          <w:numId w:val="7"/>
        </w:numPr>
        <w:spacing w:line="276" w:lineRule="auto"/>
        <w:ind w:left="720" w:hanging="360"/>
        <w:rPr>
          <w:sz w:val="24"/>
          <w:szCs w:val="24"/>
        </w:rPr>
      </w:pPr>
      <w:r w:rsidDel="00000000" w:rsidR="00000000" w:rsidRPr="00000000">
        <w:rPr>
          <w:sz w:val="24"/>
          <w:szCs w:val="24"/>
          <w:rtl w:val="0"/>
        </w:rPr>
        <w:t xml:space="preserve">member of International Epidemiological Association,</w:t>
      </w:r>
    </w:p>
    <w:p w:rsidR="00000000" w:rsidDel="00000000" w:rsidP="00000000" w:rsidRDefault="00000000" w:rsidRPr="00000000" w14:paraId="0000008D">
      <w:pPr>
        <w:numPr>
          <w:ilvl w:val="0"/>
          <w:numId w:val="7"/>
        </w:numPr>
        <w:spacing w:line="276" w:lineRule="auto"/>
        <w:ind w:left="720" w:hanging="360"/>
        <w:rPr>
          <w:sz w:val="24"/>
          <w:szCs w:val="24"/>
        </w:rPr>
      </w:pPr>
      <w:r w:rsidDel="00000000" w:rsidR="00000000" w:rsidRPr="00000000">
        <w:rPr>
          <w:sz w:val="24"/>
          <w:szCs w:val="24"/>
          <w:rtl w:val="0"/>
        </w:rPr>
        <w:t xml:space="preserve">country representative at European Statistical Advisory Committee, </w:t>
      </w:r>
      <w:hyperlink r:id="rId28">
        <w:r w:rsidDel="00000000" w:rsidR="00000000" w:rsidRPr="00000000">
          <w:rPr>
            <w:color w:val="954f72"/>
            <w:sz w:val="24"/>
            <w:szCs w:val="24"/>
            <w:u w:val="single"/>
            <w:rtl w:val="0"/>
          </w:rPr>
          <w:t xml:space="preserve">https://ec.europa.eu/eurostat/web/european-statistical-advisory-committee-esac</w:t>
        </w:r>
      </w:hyperlink>
      <w:r w:rsidDel="00000000" w:rsidR="00000000" w:rsidRPr="00000000">
        <w:rPr>
          <w:rtl w:val="0"/>
        </w:rPr>
      </w:r>
    </w:p>
    <w:p w:rsidR="00000000" w:rsidDel="00000000" w:rsidP="00000000" w:rsidRDefault="00000000" w:rsidRPr="00000000" w14:paraId="0000008E">
      <w:pPr>
        <w:numPr>
          <w:ilvl w:val="0"/>
          <w:numId w:val="7"/>
        </w:numPr>
        <w:spacing w:line="276" w:lineRule="auto"/>
        <w:ind w:left="720" w:hanging="360"/>
        <w:rPr>
          <w:sz w:val="24"/>
          <w:szCs w:val="24"/>
        </w:rPr>
      </w:pPr>
      <w:r w:rsidDel="00000000" w:rsidR="00000000" w:rsidRPr="00000000">
        <w:rPr>
          <w:sz w:val="24"/>
          <w:szCs w:val="24"/>
          <w:rtl w:val="0"/>
        </w:rPr>
        <w:t xml:space="preserve">chairman of the committee of Master study programme Systems Biology at Vilnius University.</w:t>
      </w:r>
    </w:p>
    <w:p w:rsidR="00000000" w:rsidDel="00000000" w:rsidP="00000000" w:rsidRDefault="00000000" w:rsidRPr="00000000" w14:paraId="0000008F">
      <w:pPr>
        <w:rPr>
          <w:sz w:val="24"/>
          <w:szCs w:val="24"/>
          <w:shd w:fill="fff2cc" w:val="clear"/>
        </w:rPr>
      </w:pPr>
      <w:r w:rsidDel="00000000" w:rsidR="00000000" w:rsidRPr="00000000">
        <w:rPr>
          <w:rtl w:val="0"/>
        </w:rPr>
      </w:r>
    </w:p>
    <w:p w:rsidR="00000000" w:rsidDel="00000000" w:rsidP="00000000" w:rsidRDefault="00000000" w:rsidRPr="00000000" w14:paraId="00000090">
      <w:pPr>
        <w:rPr>
          <w:b w:val="1"/>
          <w:sz w:val="24"/>
          <w:szCs w:val="24"/>
        </w:rPr>
      </w:pPr>
      <w:r w:rsidDel="00000000" w:rsidR="00000000" w:rsidRPr="00000000">
        <w:rPr>
          <w:rtl w:val="0"/>
        </w:rPr>
      </w:r>
    </w:p>
    <w:p w:rsidR="00000000" w:rsidDel="00000000" w:rsidP="00000000" w:rsidRDefault="00000000" w:rsidRPr="00000000" w14:paraId="00000091">
      <w:pPr>
        <w:rPr>
          <w:b w:val="1"/>
          <w:sz w:val="24"/>
          <w:szCs w:val="24"/>
        </w:rPr>
      </w:pPr>
      <w:r w:rsidDel="00000000" w:rsidR="00000000" w:rsidRPr="00000000">
        <w:rPr>
          <w:b w:val="1"/>
          <w:sz w:val="24"/>
          <w:szCs w:val="24"/>
          <w:rtl w:val="0"/>
        </w:rPr>
        <w:t xml:space="preserve">Dr. R. Karbauskaitė – </w:t>
      </w:r>
    </w:p>
    <w:p w:rsidR="00000000" w:rsidDel="00000000" w:rsidP="00000000" w:rsidRDefault="00000000" w:rsidRPr="00000000" w14:paraId="00000092">
      <w:pPr>
        <w:numPr>
          <w:ilvl w:val="0"/>
          <w:numId w:val="10"/>
        </w:numPr>
        <w:ind w:left="360" w:hanging="284"/>
        <w:rPr>
          <w:sz w:val="24"/>
          <w:szCs w:val="24"/>
        </w:rPr>
      </w:pPr>
      <w:r w:rsidDel="00000000" w:rsidR="00000000" w:rsidRPr="00000000">
        <w:rPr>
          <w:sz w:val="24"/>
          <w:szCs w:val="24"/>
          <w:rtl w:val="0"/>
        </w:rPr>
        <w:t xml:space="preserve">Managing editor of </w:t>
      </w:r>
      <w:r w:rsidDel="00000000" w:rsidR="00000000" w:rsidRPr="00000000">
        <w:rPr>
          <w:i w:val="1"/>
          <w:sz w:val="24"/>
          <w:szCs w:val="24"/>
          <w:rtl w:val="0"/>
        </w:rPr>
        <w:t xml:space="preserve">Informatica</w:t>
      </w:r>
      <w:r w:rsidDel="00000000" w:rsidR="00000000" w:rsidRPr="00000000">
        <w:rPr>
          <w:sz w:val="24"/>
          <w:szCs w:val="24"/>
          <w:rtl w:val="0"/>
        </w:rPr>
        <w:t xml:space="preserve"> (IOSPress/VU) </w:t>
      </w:r>
      <w:hyperlink r:id="rId29">
        <w:r w:rsidDel="00000000" w:rsidR="00000000" w:rsidRPr="00000000">
          <w:rPr>
            <w:color w:val="1155cc"/>
            <w:sz w:val="24"/>
            <w:szCs w:val="24"/>
            <w:u w:val="single"/>
            <w:rtl w:val="0"/>
          </w:rPr>
          <w:t xml:space="preserve">http://www.mii.lt/informatica/editors.htm</w:t>
        </w:r>
      </w:hyperlink>
      <w:r w:rsidDel="00000000" w:rsidR="00000000" w:rsidRPr="00000000">
        <w:fldChar w:fldCharType="begin"/>
        <w:instrText xml:space="preserve"> HYPERLINK "http://www.mii.lt/informatica/instruct.htm" </w:instrText>
        <w:fldChar w:fldCharType="separate"/>
      </w:r>
      <w:r w:rsidDel="00000000" w:rsidR="00000000" w:rsidRPr="00000000">
        <w:rPr>
          <w:rtl w:val="0"/>
        </w:rPr>
      </w:r>
    </w:p>
    <w:p w:rsidR="00000000" w:rsidDel="00000000" w:rsidP="00000000" w:rsidRDefault="00000000" w:rsidRPr="00000000" w14:paraId="00000093">
      <w:pPr>
        <w:numPr>
          <w:ilvl w:val="0"/>
          <w:numId w:val="10"/>
        </w:numPr>
        <w:ind w:left="360" w:hanging="284"/>
        <w:rPr>
          <w:sz w:val="24"/>
          <w:szCs w:val="24"/>
        </w:rPr>
      </w:pPr>
      <w:r w:rsidDel="00000000" w:rsidR="00000000" w:rsidRPr="00000000">
        <w:fldChar w:fldCharType="end"/>
      </w:r>
      <w:r w:rsidDel="00000000" w:rsidR="00000000" w:rsidRPr="00000000">
        <w:rPr>
          <w:sz w:val="24"/>
          <w:szCs w:val="24"/>
          <w:rtl w:val="0"/>
        </w:rPr>
        <w:t xml:space="preserve">Reviewer of international journal </w:t>
      </w:r>
      <w:r w:rsidDel="00000000" w:rsidR="00000000" w:rsidRPr="00000000">
        <w:rPr>
          <w:i w:val="1"/>
          <w:sz w:val="24"/>
          <w:szCs w:val="24"/>
          <w:rtl w:val="0"/>
        </w:rPr>
        <w:t xml:space="preserve">Informatica</w:t>
      </w:r>
      <w:r w:rsidDel="00000000" w:rsidR="00000000" w:rsidRPr="00000000">
        <w:rPr>
          <w:sz w:val="24"/>
          <w:szCs w:val="24"/>
          <w:rtl w:val="0"/>
        </w:rPr>
        <w:t xml:space="preserve"> (IOSPress/VU)</w:t>
      </w:r>
    </w:p>
    <w:p w:rsidR="00000000" w:rsidDel="00000000" w:rsidP="00000000" w:rsidRDefault="00000000" w:rsidRPr="00000000" w14:paraId="00000094">
      <w:pPr>
        <w:rPr>
          <w:i w:val="1"/>
          <w:sz w:val="24"/>
          <w:szCs w:val="24"/>
          <w:shd w:fill="fff2cc" w:val="clear"/>
        </w:rPr>
      </w:pPr>
      <w:r w:rsidDel="00000000" w:rsidR="00000000" w:rsidRPr="00000000">
        <w:rPr>
          <w:rtl w:val="0"/>
        </w:rPr>
      </w:r>
    </w:p>
    <w:p w:rsidR="00000000" w:rsidDel="00000000" w:rsidP="00000000" w:rsidRDefault="00000000" w:rsidRPr="00000000" w14:paraId="00000095">
      <w:pPr>
        <w:rPr>
          <w:b w:val="1"/>
          <w:sz w:val="24"/>
          <w:szCs w:val="24"/>
        </w:rPr>
      </w:pPr>
      <w:r w:rsidDel="00000000" w:rsidR="00000000" w:rsidRPr="00000000">
        <w:rPr>
          <w:rtl w:val="0"/>
        </w:rPr>
      </w:r>
    </w:p>
    <w:p w:rsidR="00000000" w:rsidDel="00000000" w:rsidP="00000000" w:rsidRDefault="00000000" w:rsidRPr="00000000" w14:paraId="00000096">
      <w:pPr>
        <w:rPr>
          <w:b w:val="1"/>
          <w:sz w:val="24"/>
          <w:szCs w:val="24"/>
        </w:rPr>
      </w:pPr>
      <w:r w:rsidDel="00000000" w:rsidR="00000000" w:rsidRPr="00000000">
        <w:rPr>
          <w:b w:val="1"/>
          <w:sz w:val="24"/>
          <w:szCs w:val="24"/>
          <w:rtl w:val="0"/>
        </w:rPr>
        <w:t xml:space="preserve">V. Tiešis –</w:t>
      </w:r>
    </w:p>
    <w:p w:rsidR="00000000" w:rsidDel="00000000" w:rsidP="00000000" w:rsidRDefault="00000000" w:rsidRPr="00000000" w14:paraId="00000097">
      <w:pPr>
        <w:numPr>
          <w:ilvl w:val="0"/>
          <w:numId w:val="1"/>
        </w:numPr>
        <w:ind w:left="360"/>
        <w:rPr>
          <w:sz w:val="24"/>
          <w:szCs w:val="24"/>
        </w:rPr>
      </w:pPr>
      <w:r w:rsidDel="00000000" w:rsidR="00000000" w:rsidRPr="00000000">
        <w:rPr>
          <w:sz w:val="24"/>
          <w:szCs w:val="24"/>
          <w:rtl w:val="0"/>
        </w:rPr>
        <w:t xml:space="preserve">Reviewer of international journal </w:t>
      </w:r>
      <w:r w:rsidDel="00000000" w:rsidR="00000000" w:rsidRPr="00000000">
        <w:rPr>
          <w:i w:val="1"/>
          <w:sz w:val="24"/>
          <w:szCs w:val="24"/>
          <w:rtl w:val="0"/>
        </w:rPr>
        <w:t xml:space="preserve">Informatica</w:t>
      </w:r>
      <w:r w:rsidDel="00000000" w:rsidR="00000000" w:rsidRPr="00000000">
        <w:rPr>
          <w:sz w:val="24"/>
          <w:szCs w:val="24"/>
          <w:rtl w:val="0"/>
        </w:rPr>
        <w:t xml:space="preserve"> (IOSPress/VU)</w:t>
      </w:r>
      <w:r w:rsidDel="00000000" w:rsidR="00000000" w:rsidRPr="00000000">
        <w:rPr>
          <w:rtl w:val="0"/>
        </w:rPr>
      </w:r>
    </w:p>
    <w:p w:rsidR="00000000" w:rsidDel="00000000" w:rsidP="00000000" w:rsidRDefault="00000000" w:rsidRPr="00000000" w14:paraId="00000098">
      <w:pPr>
        <w:rPr>
          <w:sz w:val="24"/>
          <w:szCs w:val="24"/>
        </w:rPr>
      </w:pPr>
      <w:r w:rsidDel="00000000" w:rsidR="00000000" w:rsidRPr="00000000">
        <w:rPr>
          <w:rtl w:val="0"/>
        </w:rPr>
      </w:r>
    </w:p>
    <w:p w:rsidR="00000000" w:rsidDel="00000000" w:rsidP="00000000" w:rsidRDefault="00000000" w:rsidRPr="00000000" w14:paraId="00000099">
      <w:pPr>
        <w:rPr>
          <w:sz w:val="24"/>
          <w:szCs w:val="24"/>
        </w:rPr>
      </w:pPr>
      <w:r w:rsidDel="00000000" w:rsidR="00000000" w:rsidRPr="00000000">
        <w:rPr>
          <w:rtl w:val="0"/>
        </w:rPr>
      </w:r>
    </w:p>
    <w:p w:rsidR="00000000" w:rsidDel="00000000" w:rsidP="00000000" w:rsidRDefault="00000000" w:rsidRPr="00000000" w14:paraId="0000009A">
      <w:pPr>
        <w:rPr>
          <w:sz w:val="24"/>
          <w:szCs w:val="24"/>
        </w:rPr>
      </w:pPr>
      <w:bookmarkStart w:colFirst="0" w:colLast="0" w:name="_30j0zll" w:id="1"/>
      <w:bookmarkEnd w:id="1"/>
      <w:r w:rsidDel="00000000" w:rsidR="00000000" w:rsidRPr="00000000">
        <w:rPr>
          <w:rtl w:val="0"/>
        </w:rPr>
      </w:r>
    </w:p>
    <w:p w:rsidR="00000000" w:rsidDel="00000000" w:rsidP="00000000" w:rsidRDefault="00000000" w:rsidRPr="00000000" w14:paraId="0000009B">
      <w:pPr>
        <w:rPr>
          <w:sz w:val="24"/>
          <w:szCs w:val="24"/>
        </w:rPr>
      </w:pPr>
      <w:r w:rsidDel="00000000" w:rsidR="00000000" w:rsidRPr="00000000">
        <w:rPr>
          <w:rtl w:val="0"/>
        </w:rPr>
      </w:r>
    </w:p>
    <w:sectPr>
      <w:headerReference r:id="rId30" w:type="default"/>
      <w:pgSz w:h="16838" w:w="11906"/>
      <w:pgMar w:bottom="1440" w:top="1701" w:left="1800" w:right="991"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 forma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bullet"/>
      <w:lvlText w:val="o"/>
      <w:lvlJc w:val="left"/>
      <w:pPr>
        <w:ind w:left="720" w:hanging="360"/>
      </w:pPr>
      <w:rPr>
        <w:rFonts w:ascii="Arial" w:cs="Arial" w:eastAsia="Arial" w:hAnsi="Arial"/>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48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rFonts w:ascii="Arial" w:cs="Arial" w:eastAsia="Arial" w:hAnsi="Arial"/>
      </w:rPr>
    </w:lvl>
    <w:lvl w:ilvl="1">
      <w:start w:val="1"/>
      <w:numFmt w:val="lowerLetter"/>
      <w:lvlText w:val="%2."/>
      <w:lvlJc w:val="left"/>
      <w:pPr>
        <w:ind w:left="1440" w:hanging="360"/>
      </w:pPr>
      <w:rPr>
        <w:rFonts w:ascii="Arial" w:cs="Arial" w:eastAsia="Arial" w:hAnsi="Arial"/>
      </w:rPr>
    </w:lvl>
    <w:lvl w:ilvl="2">
      <w:start w:val="1"/>
      <w:numFmt w:val="lowerRoman"/>
      <w:lvlText w:val="%3."/>
      <w:lvlJc w:val="right"/>
      <w:pPr>
        <w:ind w:left="2160" w:hanging="360"/>
      </w:pPr>
      <w:rPr>
        <w:rFonts w:ascii="Arial" w:cs="Arial" w:eastAsia="Arial" w:hAnsi="Arial"/>
      </w:rPr>
    </w:lvl>
    <w:lvl w:ilvl="3">
      <w:start w:val="1"/>
      <w:numFmt w:val="decimal"/>
      <w:lvlText w:val="%4."/>
      <w:lvlJc w:val="left"/>
      <w:pPr>
        <w:ind w:left="2880" w:hanging="360"/>
      </w:pPr>
      <w:rPr>
        <w:rFonts w:ascii="Arial" w:cs="Arial" w:eastAsia="Arial" w:hAnsi="Arial"/>
      </w:rPr>
    </w:lvl>
    <w:lvl w:ilvl="4">
      <w:start w:val="1"/>
      <w:numFmt w:val="lowerLetter"/>
      <w:lvlText w:val="%5."/>
      <w:lvlJc w:val="left"/>
      <w:pPr>
        <w:ind w:left="3600" w:hanging="360"/>
      </w:pPr>
      <w:rPr>
        <w:rFonts w:ascii="Arial" w:cs="Arial" w:eastAsia="Arial" w:hAnsi="Arial"/>
      </w:rPr>
    </w:lvl>
    <w:lvl w:ilvl="5">
      <w:start w:val="1"/>
      <w:numFmt w:val="lowerRoman"/>
      <w:lvlText w:val="%6."/>
      <w:lvlJc w:val="right"/>
      <w:pPr>
        <w:ind w:left="4320" w:hanging="360"/>
      </w:pPr>
      <w:rPr>
        <w:rFonts w:ascii="Arial" w:cs="Arial" w:eastAsia="Arial" w:hAnsi="Arial"/>
      </w:rPr>
    </w:lvl>
    <w:lvl w:ilvl="6">
      <w:start w:val="1"/>
      <w:numFmt w:val="decimal"/>
      <w:lvlText w:val="%7."/>
      <w:lvlJc w:val="left"/>
      <w:pPr>
        <w:ind w:left="5040" w:hanging="360"/>
      </w:pPr>
      <w:rPr>
        <w:rFonts w:ascii="Arial" w:cs="Arial" w:eastAsia="Arial" w:hAnsi="Arial"/>
      </w:rPr>
    </w:lvl>
    <w:lvl w:ilvl="7">
      <w:start w:val="1"/>
      <w:numFmt w:val="lowerLetter"/>
      <w:lvlText w:val="%8."/>
      <w:lvlJc w:val="left"/>
      <w:pPr>
        <w:ind w:left="5760" w:hanging="360"/>
      </w:pPr>
      <w:rPr>
        <w:rFonts w:ascii="Arial" w:cs="Arial" w:eastAsia="Arial" w:hAnsi="Arial"/>
      </w:rPr>
    </w:lvl>
    <w:lvl w:ilvl="8">
      <w:start w:val="1"/>
      <w:numFmt w:val="lowerRoman"/>
      <w:lvlText w:val="%9."/>
      <w:lvlJc w:val="right"/>
      <w:pPr>
        <w:ind w:left="6480" w:hanging="360"/>
      </w:pPr>
      <w:rPr>
        <w:rFonts w:ascii="Arial" w:cs="Arial" w:eastAsia="Arial" w:hAnsi="Arial"/>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1">
    <w:lvl w:ilvl="0">
      <w:start w:val="1"/>
      <w:numFmt w:val="bullet"/>
      <w:lvlText w:val="o"/>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rPr>
      <w:b w:val="1"/>
      <w:sz w:val="36"/>
      <w:szCs w:val="36"/>
      <w:vertAlign w:val="baseline"/>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liks.lt/en/" TargetMode="External"/><Relationship Id="rId22" Type="http://schemas.openxmlformats.org/officeDocument/2006/relationships/hyperlink" Target="http://www.mii.lt/LitORS/" TargetMode="External"/><Relationship Id="rId21" Type="http://schemas.openxmlformats.org/officeDocument/2006/relationships/hyperlink" Target="http://www.mif.vu.lt/lmd/" TargetMode="External"/><Relationship Id="rId24" Type="http://schemas.openxmlformats.org/officeDocument/2006/relationships/hyperlink" Target="http://www.mif.vu.lt/lmd/index.html" TargetMode="External"/><Relationship Id="rId23" Type="http://schemas.openxmlformats.org/officeDocument/2006/relationships/hyperlink" Target="http://www.mif.vu.lt/lm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u.lv/baltic-journal-of-modern-computing/" TargetMode="External"/><Relationship Id="rId26" Type="http://schemas.openxmlformats.org/officeDocument/2006/relationships/hyperlink" Target="https://www.biometricsociety.org/" TargetMode="External"/><Relationship Id="rId25" Type="http://schemas.openxmlformats.org/officeDocument/2006/relationships/hyperlink" Target="http://www.statistikusajunga.lt/" TargetMode="External"/><Relationship Id="rId28" Type="http://schemas.openxmlformats.org/officeDocument/2006/relationships/hyperlink" Target="https://ec.europa.eu/eurostat/web/european-statistical-advisory-committee-esac" TargetMode="External"/><Relationship Id="rId27" Type="http://schemas.openxmlformats.org/officeDocument/2006/relationships/hyperlink" Target="http://ibsnbr.org/" TargetMode="External"/><Relationship Id="rId5" Type="http://schemas.openxmlformats.org/officeDocument/2006/relationships/styles" Target="styles.xml"/><Relationship Id="rId6" Type="http://schemas.openxmlformats.org/officeDocument/2006/relationships/hyperlink" Target="mailto:gintautas.dzemyda@mif.vu.lt" TargetMode="External"/><Relationship Id="rId29" Type="http://schemas.openxmlformats.org/officeDocument/2006/relationships/hyperlink" Target="http://www.mii.lt/informatica/editors.htm" TargetMode="External"/><Relationship Id="rId7" Type="http://schemas.openxmlformats.org/officeDocument/2006/relationships/hyperlink" Target="http://www.cost.eu/COST_Actions/ca/CA15124" TargetMode="External"/><Relationship Id="rId8" Type="http://schemas.openxmlformats.org/officeDocument/2006/relationships/hyperlink" Target="http://lma.lt" TargetMode="External"/><Relationship Id="rId30" Type="http://schemas.openxmlformats.org/officeDocument/2006/relationships/header" Target="header1.xml"/><Relationship Id="rId11" Type="http://schemas.openxmlformats.org/officeDocument/2006/relationships/hyperlink" Target="http://www.liks.lt/" TargetMode="External"/><Relationship Id="rId10" Type="http://schemas.openxmlformats.org/officeDocument/2006/relationships/hyperlink" Target="http://www.ifiptc12.org.uk/ifiptc12/members.php" TargetMode="External"/><Relationship Id="rId13" Type="http://schemas.openxmlformats.org/officeDocument/2006/relationships/hyperlink" Target="http://www.mii.lt/LitORS/" TargetMode="External"/><Relationship Id="rId12" Type="http://schemas.openxmlformats.org/officeDocument/2006/relationships/hyperlink" Target="http://www.mif.vu.lt/lmd/" TargetMode="External"/><Relationship Id="rId15" Type="http://schemas.openxmlformats.org/officeDocument/2006/relationships/hyperlink" Target="http://www.ams.org/cml" TargetMode="External"/><Relationship Id="rId14" Type="http://schemas.openxmlformats.org/officeDocument/2006/relationships/hyperlink" Target="http://lma.lt/index.php?option=com_k2&amp;view=item&amp;layout=item&amp;id=235&amp;Itemid=243&amp;lang=lt" TargetMode="External"/><Relationship Id="rId17" Type="http://schemas.openxmlformats.org/officeDocument/2006/relationships/hyperlink" Target="http://www.mii.lt/NA/" TargetMode="External"/><Relationship Id="rId16" Type="http://schemas.openxmlformats.org/officeDocument/2006/relationships/hyperlink" Target="http://www.ifip.org/bulletin/bulltcs/memtc07.htm" TargetMode="External"/><Relationship Id="rId19" Type="http://schemas.openxmlformats.org/officeDocument/2006/relationships/hyperlink" Target="http://journals.ku.lt/index.php/CST/about/editorialTeam" TargetMode="External"/><Relationship Id="rId18" Type="http://schemas.openxmlformats.org/officeDocument/2006/relationships/hyperlink" Target="http://www.lu.lv/baltic-journal-of-modern-computing/editorial-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