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Projekto registracijai būtini duomenys</w:t>
      </w:r>
    </w:p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9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00"/>
        <w:gridCol w:w="5490"/>
        <w:tblGridChange w:id="0">
          <w:tblGrid>
            <w:gridCol w:w="3300"/>
            <w:gridCol w:w="5490"/>
          </w:tblGrid>
        </w:tblGridChange>
      </w:tblGrid>
      <w:tr>
        <w:trPr>
          <w:trHeight w:val="840" w:hRule="atLeast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Rekvizitai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Reikšmė</w:t>
            </w:r>
          </w:p>
        </w:tc>
      </w:tr>
      <w:tr>
        <w:trPr>
          <w:trHeight w:val="820" w:hRule="atLeast"/>
        </w:trPr>
        <w:tc>
          <w:tcPr>
            <w:tcBorders>
              <w:top w:color="000000" w:space="0" w:sz="12" w:val="single"/>
            </w:tcBorders>
            <w:shd w:fill="f2dcdb" w:val="clea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kodas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  <w:shd w:fill="f2dcdb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Raštija-2,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02.3.1-CPVA-V-527-01-0005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pavadinimas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Integruotų lietuvių kalbos ir raštijos išteklių informacinės sistemos plėtra – Raštija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Programa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2014–2020 metų Europos sąjungos fondų investicijų veiksmų programos 2 prioriteto „Informacinės visuomenės skatinimas“ 02.3.1-CPVA-V-527 priemonė „Lietuvių kalba informacinėse technologijose“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pradžios data </w:t>
              <w:br w:type="textWrapping"/>
              <w:t xml:space="preserve">(metai-mėnuo-diena)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2018-03-28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pabaigos data</w:t>
              <w:br w:type="textWrapping"/>
              <w:t xml:space="preserve">(metai-mėnuo-diena)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2021-03-31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bendra vertė (EUR)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390 000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Lėšų rūšis</w:t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11">
            <w:pPr>
              <w:spacing w:after="200" w:line="256.8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300949494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vadovas  (el. paštas, tel. nr.)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Virginijus Marcinkevičius (virginijus.marcinkevicius@mii.vu.lt , 8 5 210 3911)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finansininkas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Algimantas Paliukėnas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Projektą vykdantys kamieniniai (ir šakiniai) padaliniai 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MIF (DMSTI)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vykdytojas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</w:p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  <w:rtl w:val="0"/>
              </w:rPr>
              <w:t xml:space="preserve">Jei VU yra partneris, būtina nurodyti kas projekto vykdytojas</w:t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Vilniaus universitetas</w:t>
            </w:r>
          </w:p>
        </w:tc>
      </w:tr>
    </w:tbl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color w:val="ff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0"/>
          <w:szCs w:val="20"/>
          <w:rtl w:val="0"/>
        </w:rPr>
        <w:t xml:space="preserve">*Būtini užpildyti rekvizitai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78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60"/>
        <w:gridCol w:w="5528"/>
        <w:tblGridChange w:id="0">
          <w:tblGrid>
            <w:gridCol w:w="3260"/>
            <w:gridCol w:w="5528"/>
          </w:tblGrid>
        </w:tblGridChange>
      </w:tblGrid>
      <w:tr>
        <w:trPr>
          <w:trHeight w:val="840" w:hRule="atLeast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Rekvizitai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Reikšmė</w:t>
            </w:r>
          </w:p>
        </w:tc>
      </w:tr>
      <w:tr>
        <w:trPr>
          <w:trHeight w:val="840" w:hRule="atLeast"/>
        </w:trPr>
        <w:tc>
          <w:tcPr>
            <w:tcBorders>
              <w:top w:color="000000" w:space="0" w:sz="12" w:val="single"/>
            </w:tcBorders>
            <w:shd w:fill="f2dcdb" w:val="clear"/>
          </w:tcPr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kodas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  <w:shd w:fill="f2dcdb" w:val="clear"/>
          </w:tcPr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S-MIP-17-2/LSS-580000-1086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pavadinimas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Kultūros procesų socialinio poveikio metrikos, konceptualaus bei imitacinio modelio kūrimas</w:t>
            </w:r>
          </w:p>
        </w:tc>
      </w:tr>
      <w:tr>
        <w:trPr>
          <w:trHeight w:val="8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Programa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LMT Mokslininkų grupių finansavimo programa</w:t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pradžios data </w:t>
              <w:br w:type="textWrapping"/>
              <w:t xml:space="preserve">(metai-mėnuo-diena)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2017-09-01</w:t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pabaigos data</w:t>
              <w:br w:type="textWrapping"/>
              <w:t xml:space="preserve">(metai-mėnuo-diena)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2019-12-30 </w:t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bendra vertė (EUR)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102 397</w:t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Lėšų rūšis</w:t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  <w:rtl w:val="0"/>
              </w:rPr>
              <w:t xml:space="preserve">(jei neužpildysite – įrašys Snieguolė Meškauskienė)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vadovas  (el. paštas, tel. nr.)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Darius Plikynas,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darius.plikynas@mii.vu.lt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tel. +37062095101</w:t>
            </w:r>
          </w:p>
        </w:tc>
      </w:tr>
      <w:tr>
        <w:trPr>
          <w:trHeight w:val="8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finansininkas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Nijolė Kavarskienė,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nijole.kavarskiene@cr.vu.lt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, tel. 852686968</w:t>
            </w:r>
          </w:p>
        </w:tc>
      </w:tr>
      <w:tr>
        <w:trPr>
          <w:trHeight w:val="8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Projektą vykdantys kamieniniai (ir šakiniai) padaliniai 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33">
            <w:pPr>
              <w:spacing w:after="20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MIF (DMSTI)</w:t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vykdytojas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  <w:rtl w:val="0"/>
              </w:rPr>
              <w:t xml:space="preserve">Jei VU yra partneris, būtina nurodyti kas projekto vykdytojas</w:t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Vilniaus universitetas</w:t>
            </w:r>
          </w:p>
        </w:tc>
      </w:tr>
    </w:tbl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  <w:color w:val="ff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0"/>
          <w:szCs w:val="20"/>
          <w:rtl w:val="0"/>
        </w:rPr>
        <w:t xml:space="preserve">*Būtini užpildyti rekvizitai</w:t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/>
      <w:pgMar w:bottom="1134" w:top="1701" w:left="1701" w:right="1558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d9d9d9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d9d9d9"/>
        <w:sz w:val="22"/>
        <w:szCs w:val="22"/>
        <w:u w:val="none"/>
        <w:shd w:fill="auto" w:val="clear"/>
        <w:vertAlign w:val="baseline"/>
        <w:rtl w:val="0"/>
      </w:rPr>
      <w:t xml:space="preserve">VU Plėtros direkcija, el. p. projektineveikla@cr.vu.lt</w:t>
    </w:r>
  </w:p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3 forma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lt-L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darius.plikynas@mii.vu.lt" TargetMode="External"/><Relationship Id="rId7" Type="http://schemas.openxmlformats.org/officeDocument/2006/relationships/hyperlink" Target="mailto:nijole.kavarskiene@cr.vu.lt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